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99" w:rsidRPr="00AB1B41" w:rsidRDefault="006954F9" w:rsidP="00AC7478">
      <w:pPr>
        <w:spacing w:after="0" w:line="360" w:lineRule="auto"/>
        <w:rPr>
          <w:rFonts w:cs="Times New Roman"/>
          <w:i/>
          <w:sz w:val="24"/>
          <w:szCs w:val="24"/>
        </w:rPr>
      </w:pPr>
      <w:r w:rsidRPr="00AB1B41">
        <w:rPr>
          <w:rFonts w:cs="Times New Roman"/>
          <w:i/>
          <w:sz w:val="24"/>
          <w:szCs w:val="24"/>
        </w:rPr>
        <w:t>Conde, Elyse Rafaela A.</w:t>
      </w:r>
      <w:r w:rsidRPr="00AB1B41">
        <w:rPr>
          <w:rFonts w:cs="Times New Roman"/>
          <w:i/>
          <w:sz w:val="24"/>
          <w:szCs w:val="24"/>
        </w:rPr>
        <w:tab/>
      </w:r>
      <w:r w:rsidRPr="00AB1B41">
        <w:rPr>
          <w:rFonts w:cs="Times New Roman"/>
          <w:i/>
          <w:sz w:val="24"/>
          <w:szCs w:val="24"/>
        </w:rPr>
        <w:tab/>
      </w:r>
      <w:r w:rsidRPr="00AB1B41">
        <w:rPr>
          <w:rFonts w:cs="Times New Roman"/>
          <w:i/>
          <w:sz w:val="24"/>
          <w:szCs w:val="24"/>
        </w:rPr>
        <w:tab/>
      </w:r>
      <w:r w:rsidRPr="00AB1B41">
        <w:rPr>
          <w:rFonts w:cs="Times New Roman"/>
          <w:i/>
          <w:sz w:val="24"/>
          <w:szCs w:val="24"/>
        </w:rPr>
        <w:tab/>
      </w:r>
      <w:r w:rsidRPr="00AB1B41">
        <w:rPr>
          <w:rFonts w:cs="Times New Roman"/>
          <w:i/>
          <w:sz w:val="24"/>
          <w:szCs w:val="24"/>
        </w:rPr>
        <w:tab/>
      </w:r>
      <w:r w:rsidRPr="00AB1B41">
        <w:rPr>
          <w:rFonts w:cs="Times New Roman"/>
          <w:i/>
          <w:sz w:val="24"/>
          <w:szCs w:val="24"/>
        </w:rPr>
        <w:tab/>
      </w:r>
      <w:r w:rsidRPr="00AB1B41">
        <w:rPr>
          <w:rFonts w:cs="Times New Roman"/>
          <w:i/>
          <w:sz w:val="24"/>
          <w:szCs w:val="24"/>
        </w:rPr>
        <w:tab/>
        <w:t xml:space="preserve">     </w:t>
      </w:r>
      <w:r w:rsidR="00944A02" w:rsidRPr="00AB1B41">
        <w:rPr>
          <w:rFonts w:cs="Times New Roman"/>
          <w:i/>
          <w:sz w:val="24"/>
          <w:szCs w:val="24"/>
        </w:rPr>
        <w:tab/>
      </w:r>
    </w:p>
    <w:p w:rsidR="006954F9" w:rsidRPr="00944A02" w:rsidRDefault="00AB1B41" w:rsidP="00AC7478">
      <w:pPr>
        <w:spacing w:after="0" w:line="360" w:lineRule="auto"/>
        <w:rPr>
          <w:rFonts w:ascii="Times New Roman" w:hAnsi="Times New Roman" w:cs="Times New Roman"/>
          <w:sz w:val="24"/>
          <w:szCs w:val="24"/>
        </w:rPr>
      </w:pPr>
      <w:r w:rsidRPr="00AB1B41">
        <w:rPr>
          <w:rFonts w:cs="Times New Roman"/>
          <w:i/>
          <w:sz w:val="24"/>
          <w:szCs w:val="24"/>
        </w:rPr>
        <w:t xml:space="preserve">University of the Philippines - </w:t>
      </w:r>
      <w:proofErr w:type="spellStart"/>
      <w:r w:rsidRPr="00AB1B41">
        <w:rPr>
          <w:rFonts w:cs="Times New Roman"/>
          <w:i/>
          <w:sz w:val="24"/>
          <w:szCs w:val="24"/>
        </w:rPr>
        <w:t>Diliman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5799" w:rsidRPr="00944A02" w:rsidRDefault="005B5799" w:rsidP="00AC7478">
      <w:pPr>
        <w:spacing w:after="0" w:line="360" w:lineRule="auto"/>
        <w:jc w:val="center"/>
        <w:rPr>
          <w:rFonts w:ascii="Times New Roman" w:hAnsi="Times New Roman" w:cs="Times New Roman"/>
          <w:b/>
          <w:i/>
          <w:sz w:val="24"/>
          <w:szCs w:val="24"/>
        </w:rPr>
      </w:pPr>
    </w:p>
    <w:p w:rsidR="000A61D3" w:rsidRPr="00944A02" w:rsidRDefault="006954F9" w:rsidP="00AC7478">
      <w:pPr>
        <w:spacing w:after="0" w:line="360" w:lineRule="auto"/>
        <w:jc w:val="center"/>
        <w:rPr>
          <w:rFonts w:ascii="Times New Roman" w:hAnsi="Times New Roman" w:cs="Times New Roman"/>
          <w:b/>
          <w:sz w:val="24"/>
          <w:szCs w:val="24"/>
        </w:rPr>
      </w:pPr>
      <w:r w:rsidRPr="00944A02">
        <w:rPr>
          <w:rFonts w:ascii="Times New Roman" w:hAnsi="Times New Roman" w:cs="Times New Roman"/>
          <w:b/>
          <w:sz w:val="24"/>
          <w:szCs w:val="24"/>
        </w:rPr>
        <w:t>“</w:t>
      </w:r>
      <w:r w:rsidR="00C20AF9" w:rsidRPr="00944A02">
        <w:rPr>
          <w:rFonts w:ascii="Times New Roman" w:hAnsi="Times New Roman" w:cs="Times New Roman"/>
          <w:b/>
          <w:i/>
          <w:sz w:val="24"/>
          <w:szCs w:val="24"/>
        </w:rPr>
        <w:t>ANG HAGUPIT NI YOLANDA AYON SA M</w:t>
      </w:r>
      <w:r w:rsidR="00944A02">
        <w:rPr>
          <w:rFonts w:ascii="Times New Roman" w:hAnsi="Times New Roman" w:cs="Times New Roman"/>
          <w:b/>
          <w:i/>
          <w:sz w:val="24"/>
          <w:szCs w:val="24"/>
        </w:rPr>
        <w:t>EDIA</w:t>
      </w:r>
      <w:r w:rsidR="005B5799" w:rsidRPr="00944A02">
        <w:rPr>
          <w:rFonts w:ascii="Times New Roman" w:hAnsi="Times New Roman" w:cs="Times New Roman"/>
          <w:b/>
          <w:i/>
          <w:sz w:val="24"/>
          <w:szCs w:val="24"/>
        </w:rPr>
        <w:t xml:space="preserve">: </w:t>
      </w:r>
      <w:r w:rsidR="005D2CDF" w:rsidRPr="00944A02">
        <w:rPr>
          <w:rFonts w:ascii="Times New Roman" w:hAnsi="Times New Roman" w:cs="Times New Roman"/>
          <w:b/>
          <w:sz w:val="24"/>
          <w:szCs w:val="24"/>
        </w:rPr>
        <w:t xml:space="preserve">The Significance of the Agenda-Setting </w:t>
      </w:r>
      <w:r w:rsidR="00B737D9" w:rsidRPr="00944A02">
        <w:rPr>
          <w:rFonts w:ascii="Times New Roman" w:hAnsi="Times New Roman" w:cs="Times New Roman"/>
          <w:b/>
          <w:sz w:val="24"/>
          <w:szCs w:val="24"/>
        </w:rPr>
        <w:t xml:space="preserve">function </w:t>
      </w:r>
      <w:r w:rsidR="005D2CDF" w:rsidRPr="00944A02">
        <w:rPr>
          <w:rFonts w:ascii="Times New Roman" w:hAnsi="Times New Roman" w:cs="Times New Roman"/>
          <w:b/>
          <w:sz w:val="24"/>
          <w:szCs w:val="24"/>
        </w:rPr>
        <w:t xml:space="preserve">of </w:t>
      </w:r>
      <w:r w:rsidR="00944A02">
        <w:rPr>
          <w:rFonts w:ascii="Times New Roman" w:hAnsi="Times New Roman" w:cs="Times New Roman"/>
          <w:b/>
          <w:sz w:val="24"/>
          <w:szCs w:val="24"/>
        </w:rPr>
        <w:t>television news media networks</w:t>
      </w:r>
      <w:r w:rsidR="005D2CDF" w:rsidRPr="00944A02">
        <w:rPr>
          <w:rFonts w:ascii="Times New Roman" w:hAnsi="Times New Roman" w:cs="Times New Roman"/>
          <w:b/>
          <w:sz w:val="24"/>
          <w:szCs w:val="24"/>
        </w:rPr>
        <w:t xml:space="preserve"> </w:t>
      </w:r>
      <w:r w:rsidR="00B737D9" w:rsidRPr="00944A02">
        <w:rPr>
          <w:rFonts w:ascii="Times New Roman" w:hAnsi="Times New Roman" w:cs="Times New Roman"/>
          <w:b/>
          <w:sz w:val="24"/>
          <w:szCs w:val="24"/>
        </w:rPr>
        <w:t xml:space="preserve">as depicted </w:t>
      </w:r>
      <w:r w:rsidR="005D2CDF" w:rsidRPr="00944A02">
        <w:rPr>
          <w:rFonts w:ascii="Times New Roman" w:hAnsi="Times New Roman" w:cs="Times New Roman"/>
          <w:b/>
          <w:sz w:val="24"/>
          <w:szCs w:val="24"/>
        </w:rPr>
        <w:t xml:space="preserve">through the Typhoon Haiyan </w:t>
      </w:r>
      <w:r w:rsidR="00B737D9" w:rsidRPr="00944A02">
        <w:rPr>
          <w:rFonts w:ascii="Times New Roman" w:hAnsi="Times New Roman" w:cs="Times New Roman"/>
          <w:b/>
          <w:sz w:val="24"/>
          <w:szCs w:val="24"/>
        </w:rPr>
        <w:t xml:space="preserve">coverage </w:t>
      </w:r>
      <w:r w:rsidR="005D2CDF" w:rsidRPr="00944A02">
        <w:rPr>
          <w:rFonts w:ascii="Times New Roman" w:hAnsi="Times New Roman" w:cs="Times New Roman"/>
          <w:b/>
          <w:sz w:val="24"/>
          <w:szCs w:val="24"/>
        </w:rPr>
        <w:t>of ABS-CBN Channel 2</w:t>
      </w:r>
      <w:r w:rsidRPr="00944A02">
        <w:rPr>
          <w:rFonts w:ascii="Times New Roman" w:hAnsi="Times New Roman" w:cs="Times New Roman"/>
          <w:b/>
          <w:sz w:val="24"/>
          <w:szCs w:val="24"/>
        </w:rPr>
        <w:t>”</w:t>
      </w:r>
    </w:p>
    <w:p w:rsidR="006954F9" w:rsidRPr="00944A02" w:rsidRDefault="006954F9" w:rsidP="00AC7478">
      <w:pPr>
        <w:spacing w:after="0" w:line="360" w:lineRule="auto"/>
        <w:jc w:val="center"/>
        <w:rPr>
          <w:rFonts w:ascii="Times New Roman" w:hAnsi="Times New Roman" w:cs="Times New Roman"/>
          <w:b/>
          <w:sz w:val="24"/>
          <w:szCs w:val="24"/>
        </w:rPr>
      </w:pPr>
    </w:p>
    <w:p w:rsidR="00C20AF9" w:rsidRPr="00944A02" w:rsidRDefault="00C20AF9" w:rsidP="00AC7478">
      <w:pPr>
        <w:spacing w:after="0" w:line="360" w:lineRule="auto"/>
        <w:rPr>
          <w:rFonts w:ascii="Times New Roman" w:hAnsi="Times New Roman" w:cs="Times New Roman"/>
          <w:b/>
          <w:i/>
          <w:sz w:val="24"/>
          <w:szCs w:val="24"/>
        </w:rPr>
      </w:pPr>
      <w:r w:rsidRPr="00944A02">
        <w:rPr>
          <w:rFonts w:ascii="Times New Roman" w:hAnsi="Times New Roman" w:cs="Times New Roman"/>
          <w:b/>
          <w:i/>
          <w:sz w:val="24"/>
          <w:szCs w:val="24"/>
        </w:rPr>
        <w:t>Remember, remember the 8</w:t>
      </w:r>
      <w:r w:rsidRPr="00944A02">
        <w:rPr>
          <w:rFonts w:ascii="Times New Roman" w:hAnsi="Times New Roman" w:cs="Times New Roman"/>
          <w:b/>
          <w:i/>
          <w:sz w:val="24"/>
          <w:szCs w:val="24"/>
          <w:vertAlign w:val="superscript"/>
        </w:rPr>
        <w:t>th</w:t>
      </w:r>
      <w:r w:rsidRPr="00944A02">
        <w:rPr>
          <w:rFonts w:ascii="Times New Roman" w:hAnsi="Times New Roman" w:cs="Times New Roman"/>
          <w:b/>
          <w:i/>
          <w:sz w:val="24"/>
          <w:szCs w:val="24"/>
        </w:rPr>
        <w:t xml:space="preserve"> of November</w:t>
      </w:r>
      <w:r w:rsidR="00394D95" w:rsidRPr="00944A02">
        <w:rPr>
          <w:rFonts w:ascii="Times New Roman" w:hAnsi="Times New Roman" w:cs="Times New Roman"/>
          <w:b/>
          <w:i/>
          <w:sz w:val="24"/>
          <w:szCs w:val="24"/>
        </w:rPr>
        <w:t>!</w:t>
      </w:r>
    </w:p>
    <w:p w:rsidR="00C20AF9" w:rsidRPr="00944A02" w:rsidRDefault="00C20AF9" w:rsidP="00AC7478">
      <w:pPr>
        <w:spacing w:after="0" w:line="360" w:lineRule="auto"/>
        <w:rPr>
          <w:rFonts w:ascii="Times New Roman" w:hAnsi="Times New Roman" w:cs="Times New Roman"/>
          <w:b/>
          <w:sz w:val="24"/>
          <w:szCs w:val="24"/>
        </w:rPr>
      </w:pPr>
    </w:p>
    <w:p w:rsidR="004E1101" w:rsidRPr="00944A02" w:rsidRDefault="005D78FC" w:rsidP="00AC7478">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On the </w:t>
      </w:r>
      <w:r w:rsidR="00C20AF9" w:rsidRPr="00944A02">
        <w:rPr>
          <w:rFonts w:ascii="Times New Roman" w:hAnsi="Times New Roman" w:cs="Times New Roman"/>
          <w:sz w:val="24"/>
          <w:szCs w:val="24"/>
        </w:rPr>
        <w:t xml:space="preserve">fateful day of </w:t>
      </w:r>
      <w:r w:rsidRPr="00944A02">
        <w:rPr>
          <w:rFonts w:ascii="Times New Roman" w:hAnsi="Times New Roman" w:cs="Times New Roman"/>
          <w:sz w:val="24"/>
          <w:szCs w:val="24"/>
        </w:rPr>
        <w:t xml:space="preserve">November </w:t>
      </w:r>
      <w:r w:rsidR="00C20AF9" w:rsidRPr="00944A02">
        <w:rPr>
          <w:rFonts w:ascii="Times New Roman" w:hAnsi="Times New Roman" w:cs="Times New Roman"/>
          <w:sz w:val="24"/>
          <w:szCs w:val="24"/>
        </w:rPr>
        <w:t xml:space="preserve">8, </w:t>
      </w:r>
      <w:r w:rsidRPr="00944A02">
        <w:rPr>
          <w:rFonts w:ascii="Times New Roman" w:hAnsi="Times New Roman" w:cs="Times New Roman"/>
          <w:sz w:val="24"/>
          <w:szCs w:val="24"/>
        </w:rPr>
        <w:t xml:space="preserve">2013, the </w:t>
      </w:r>
      <w:r w:rsidR="00956FF2" w:rsidRPr="00944A02">
        <w:rPr>
          <w:rFonts w:ascii="Times New Roman" w:hAnsi="Times New Roman" w:cs="Times New Roman"/>
          <w:sz w:val="24"/>
          <w:szCs w:val="24"/>
        </w:rPr>
        <w:t xml:space="preserve">whole </w:t>
      </w:r>
      <w:r w:rsidR="008C54CE" w:rsidRPr="00944A02">
        <w:rPr>
          <w:rFonts w:ascii="Times New Roman" w:hAnsi="Times New Roman" w:cs="Times New Roman"/>
          <w:sz w:val="24"/>
          <w:szCs w:val="24"/>
        </w:rPr>
        <w:t xml:space="preserve">world </w:t>
      </w:r>
      <w:r w:rsidR="00956FF2" w:rsidRPr="00944A02">
        <w:rPr>
          <w:rFonts w:ascii="Times New Roman" w:hAnsi="Times New Roman" w:cs="Times New Roman"/>
          <w:sz w:val="24"/>
          <w:szCs w:val="24"/>
        </w:rPr>
        <w:t xml:space="preserve">was taken </w:t>
      </w:r>
      <w:r w:rsidR="008C54CE" w:rsidRPr="00944A02">
        <w:rPr>
          <w:rFonts w:ascii="Times New Roman" w:hAnsi="Times New Roman" w:cs="Times New Roman"/>
          <w:sz w:val="24"/>
          <w:szCs w:val="24"/>
        </w:rPr>
        <w:t>aback by</w:t>
      </w:r>
      <w:r w:rsidR="00956FF2" w:rsidRPr="00944A02">
        <w:rPr>
          <w:rFonts w:ascii="Times New Roman" w:hAnsi="Times New Roman" w:cs="Times New Roman"/>
          <w:sz w:val="24"/>
          <w:szCs w:val="24"/>
        </w:rPr>
        <w:t xml:space="preserve"> the immensely terrifying </w:t>
      </w:r>
      <w:r w:rsidR="008C54CE" w:rsidRPr="00944A02">
        <w:rPr>
          <w:rFonts w:ascii="Times New Roman" w:hAnsi="Times New Roman" w:cs="Times New Roman"/>
          <w:sz w:val="24"/>
          <w:szCs w:val="24"/>
        </w:rPr>
        <w:t xml:space="preserve">onslaught of typhoon </w:t>
      </w:r>
      <w:r w:rsidR="008C54CE" w:rsidRPr="00944A02">
        <w:rPr>
          <w:rFonts w:ascii="Times New Roman" w:hAnsi="Times New Roman" w:cs="Times New Roman"/>
          <w:i/>
          <w:sz w:val="24"/>
          <w:szCs w:val="24"/>
        </w:rPr>
        <w:t>Yolanda</w:t>
      </w:r>
      <w:r w:rsidR="00737B8F" w:rsidRPr="00944A02">
        <w:rPr>
          <w:rFonts w:ascii="Times New Roman" w:hAnsi="Times New Roman" w:cs="Times New Roman"/>
          <w:i/>
          <w:sz w:val="24"/>
          <w:szCs w:val="24"/>
        </w:rPr>
        <w:t>;</w:t>
      </w:r>
      <w:r w:rsidR="008C54CE" w:rsidRPr="00944A02">
        <w:rPr>
          <w:rFonts w:ascii="Times New Roman" w:hAnsi="Times New Roman" w:cs="Times New Roman"/>
          <w:i/>
          <w:sz w:val="24"/>
          <w:szCs w:val="24"/>
        </w:rPr>
        <w:t xml:space="preserve"> </w:t>
      </w:r>
      <w:r w:rsidR="008C54CE" w:rsidRPr="00944A02">
        <w:rPr>
          <w:rFonts w:ascii="Times New Roman" w:hAnsi="Times New Roman" w:cs="Times New Roman"/>
          <w:sz w:val="24"/>
          <w:szCs w:val="24"/>
        </w:rPr>
        <w:t xml:space="preserve">leaving most, if not all, Filipinos in </w:t>
      </w:r>
      <w:r w:rsidR="00C20AF9" w:rsidRPr="00944A02">
        <w:rPr>
          <w:rFonts w:ascii="Times New Roman" w:hAnsi="Times New Roman" w:cs="Times New Roman"/>
          <w:sz w:val="24"/>
          <w:szCs w:val="24"/>
        </w:rPr>
        <w:t>utter disbelief and</w:t>
      </w:r>
      <w:r w:rsidR="008C54CE" w:rsidRPr="00944A02">
        <w:rPr>
          <w:rFonts w:ascii="Times New Roman" w:hAnsi="Times New Roman" w:cs="Times New Roman"/>
          <w:sz w:val="24"/>
          <w:szCs w:val="24"/>
        </w:rPr>
        <w:t xml:space="preserve"> shock </w:t>
      </w:r>
      <w:r w:rsidR="00737B8F" w:rsidRPr="00944A02">
        <w:rPr>
          <w:rFonts w:ascii="Times New Roman" w:hAnsi="Times New Roman" w:cs="Times New Roman"/>
          <w:sz w:val="24"/>
          <w:szCs w:val="24"/>
        </w:rPr>
        <w:t xml:space="preserve">at the enormity and extent of one of the greatest tropical cyclones ever documented in the Philippines. </w:t>
      </w:r>
      <w:r w:rsidR="004E1101" w:rsidRPr="00944A02">
        <w:rPr>
          <w:rFonts w:ascii="Times New Roman" w:hAnsi="Times New Roman" w:cs="Times New Roman"/>
          <w:sz w:val="24"/>
          <w:szCs w:val="24"/>
        </w:rPr>
        <w:t xml:space="preserve">As it approached the country at a wind speed of approximately 195 mph, the cyclone first made landfall on </w:t>
      </w:r>
      <w:proofErr w:type="spellStart"/>
      <w:r w:rsidR="004E1101" w:rsidRPr="00944A02">
        <w:rPr>
          <w:rFonts w:ascii="Times New Roman" w:hAnsi="Times New Roman" w:cs="Times New Roman"/>
          <w:sz w:val="24"/>
          <w:szCs w:val="24"/>
        </w:rPr>
        <w:t>Guiuan</w:t>
      </w:r>
      <w:proofErr w:type="spellEnd"/>
      <w:r w:rsidR="004E1101" w:rsidRPr="00944A02">
        <w:rPr>
          <w:rFonts w:ascii="Times New Roman" w:hAnsi="Times New Roman" w:cs="Times New Roman"/>
          <w:sz w:val="24"/>
          <w:szCs w:val="24"/>
        </w:rPr>
        <w:t xml:space="preserve">, Eastern Samar; </w:t>
      </w:r>
      <w:r w:rsidR="00200774" w:rsidRPr="00944A02">
        <w:rPr>
          <w:rFonts w:ascii="Times New Roman" w:hAnsi="Times New Roman" w:cs="Times New Roman"/>
          <w:sz w:val="24"/>
          <w:szCs w:val="24"/>
        </w:rPr>
        <w:t>making</w:t>
      </w:r>
      <w:r w:rsidR="004E1101" w:rsidRPr="00944A02">
        <w:rPr>
          <w:rFonts w:ascii="Times New Roman" w:hAnsi="Times New Roman" w:cs="Times New Roman"/>
          <w:sz w:val="24"/>
          <w:szCs w:val="24"/>
        </w:rPr>
        <w:t xml:space="preserve"> </w:t>
      </w:r>
      <w:r w:rsidR="00200774" w:rsidRPr="00944A02">
        <w:rPr>
          <w:rFonts w:ascii="Times New Roman" w:hAnsi="Times New Roman" w:cs="Times New Roman"/>
          <w:sz w:val="24"/>
          <w:szCs w:val="24"/>
        </w:rPr>
        <w:t xml:space="preserve">its way toward several other parts of Central </w:t>
      </w:r>
      <w:proofErr w:type="spellStart"/>
      <w:r w:rsidR="00200774" w:rsidRPr="00944A02">
        <w:rPr>
          <w:rFonts w:ascii="Times New Roman" w:hAnsi="Times New Roman" w:cs="Times New Roman"/>
          <w:sz w:val="24"/>
          <w:szCs w:val="24"/>
        </w:rPr>
        <w:t>Visayas</w:t>
      </w:r>
      <w:proofErr w:type="spellEnd"/>
      <w:r w:rsidR="00FD7ABF" w:rsidRPr="00944A02">
        <w:rPr>
          <w:rFonts w:ascii="Times New Roman" w:hAnsi="Times New Roman" w:cs="Times New Roman"/>
          <w:sz w:val="24"/>
          <w:szCs w:val="24"/>
        </w:rPr>
        <w:t xml:space="preserve">, </w:t>
      </w:r>
      <w:r w:rsidR="000576CB" w:rsidRPr="00944A02">
        <w:rPr>
          <w:rFonts w:ascii="Times New Roman" w:hAnsi="Times New Roman" w:cs="Times New Roman"/>
          <w:sz w:val="24"/>
          <w:szCs w:val="24"/>
        </w:rPr>
        <w:t>including Cebu (</w:t>
      </w:r>
      <w:proofErr w:type="spellStart"/>
      <w:r w:rsidR="000576CB" w:rsidRPr="00944A02">
        <w:rPr>
          <w:rFonts w:ascii="Times New Roman" w:hAnsi="Times New Roman" w:cs="Times New Roman"/>
          <w:sz w:val="24"/>
          <w:szCs w:val="24"/>
        </w:rPr>
        <w:t>Bantayan</w:t>
      </w:r>
      <w:proofErr w:type="spellEnd"/>
      <w:r w:rsidR="000576CB" w:rsidRPr="00944A02">
        <w:rPr>
          <w:rFonts w:ascii="Times New Roman" w:hAnsi="Times New Roman" w:cs="Times New Roman"/>
          <w:sz w:val="24"/>
          <w:szCs w:val="24"/>
        </w:rPr>
        <w:t xml:space="preserve"> Island), </w:t>
      </w:r>
      <w:proofErr w:type="spellStart"/>
      <w:r w:rsidR="000576CB" w:rsidRPr="00944A02">
        <w:rPr>
          <w:rFonts w:ascii="Times New Roman" w:hAnsi="Times New Roman" w:cs="Times New Roman"/>
          <w:sz w:val="24"/>
          <w:szCs w:val="24"/>
        </w:rPr>
        <w:t>Ormoc</w:t>
      </w:r>
      <w:proofErr w:type="spellEnd"/>
      <w:r w:rsidR="000576CB" w:rsidRPr="00944A02">
        <w:rPr>
          <w:rFonts w:ascii="Times New Roman" w:hAnsi="Times New Roman" w:cs="Times New Roman"/>
          <w:sz w:val="24"/>
          <w:szCs w:val="24"/>
        </w:rPr>
        <w:t>, Leyte (</w:t>
      </w:r>
      <w:proofErr w:type="spellStart"/>
      <w:r w:rsidR="000576CB" w:rsidRPr="00944A02">
        <w:rPr>
          <w:rFonts w:ascii="Times New Roman" w:hAnsi="Times New Roman" w:cs="Times New Roman"/>
          <w:sz w:val="24"/>
          <w:szCs w:val="24"/>
        </w:rPr>
        <w:t>Tacloban</w:t>
      </w:r>
      <w:proofErr w:type="spellEnd"/>
      <w:r w:rsidR="000576CB" w:rsidRPr="00944A02">
        <w:rPr>
          <w:rFonts w:ascii="Times New Roman" w:hAnsi="Times New Roman" w:cs="Times New Roman"/>
          <w:sz w:val="24"/>
          <w:szCs w:val="24"/>
        </w:rPr>
        <w:t>)</w:t>
      </w:r>
      <w:r w:rsidR="00E856E9" w:rsidRPr="00944A02">
        <w:rPr>
          <w:rFonts w:ascii="Times New Roman" w:hAnsi="Times New Roman" w:cs="Times New Roman"/>
          <w:sz w:val="24"/>
          <w:szCs w:val="24"/>
        </w:rPr>
        <w:t xml:space="preserve">, </w:t>
      </w:r>
      <w:proofErr w:type="spellStart"/>
      <w:r w:rsidR="00E856E9" w:rsidRPr="00944A02">
        <w:rPr>
          <w:rFonts w:ascii="Times New Roman" w:hAnsi="Times New Roman" w:cs="Times New Roman"/>
          <w:sz w:val="24"/>
          <w:szCs w:val="24"/>
        </w:rPr>
        <w:t>Surigao</w:t>
      </w:r>
      <w:proofErr w:type="spellEnd"/>
      <w:r w:rsidR="00E856E9" w:rsidRPr="00944A02">
        <w:rPr>
          <w:rFonts w:ascii="Times New Roman" w:hAnsi="Times New Roman" w:cs="Times New Roman"/>
          <w:sz w:val="24"/>
          <w:szCs w:val="24"/>
        </w:rPr>
        <w:t xml:space="preserve">, and </w:t>
      </w:r>
      <w:proofErr w:type="spellStart"/>
      <w:r w:rsidR="00E856E9" w:rsidRPr="00944A02">
        <w:rPr>
          <w:rFonts w:ascii="Times New Roman" w:hAnsi="Times New Roman" w:cs="Times New Roman"/>
          <w:sz w:val="24"/>
          <w:szCs w:val="24"/>
        </w:rPr>
        <w:t>Capiz</w:t>
      </w:r>
      <w:proofErr w:type="spellEnd"/>
      <w:r w:rsidR="00E856E9" w:rsidRPr="00944A02">
        <w:rPr>
          <w:rFonts w:ascii="Times New Roman" w:hAnsi="Times New Roman" w:cs="Times New Roman"/>
          <w:sz w:val="24"/>
          <w:szCs w:val="24"/>
        </w:rPr>
        <w:t xml:space="preserve">, among many other localities. Apart from the torrential rainfall, storm surges </w:t>
      </w:r>
      <w:r w:rsidR="000315D0" w:rsidRPr="00944A02">
        <w:rPr>
          <w:rFonts w:ascii="Times New Roman" w:hAnsi="Times New Roman" w:cs="Times New Roman"/>
          <w:sz w:val="24"/>
          <w:szCs w:val="24"/>
        </w:rPr>
        <w:t>of 13 –</w:t>
      </w:r>
      <w:r w:rsidR="000B0811">
        <w:rPr>
          <w:rFonts w:ascii="Times New Roman" w:hAnsi="Times New Roman" w:cs="Times New Roman"/>
          <w:sz w:val="24"/>
          <w:szCs w:val="24"/>
        </w:rPr>
        <w:t xml:space="preserve"> 19 </w:t>
      </w:r>
      <w:r w:rsidR="000315D0" w:rsidRPr="00944A02">
        <w:rPr>
          <w:rFonts w:ascii="Times New Roman" w:hAnsi="Times New Roman" w:cs="Times New Roman"/>
          <w:sz w:val="24"/>
          <w:szCs w:val="24"/>
        </w:rPr>
        <w:t xml:space="preserve">feet were recorded in different parts of </w:t>
      </w:r>
      <w:proofErr w:type="spellStart"/>
      <w:r w:rsidR="000315D0" w:rsidRPr="00944A02">
        <w:rPr>
          <w:rFonts w:ascii="Times New Roman" w:hAnsi="Times New Roman" w:cs="Times New Roman"/>
          <w:sz w:val="24"/>
          <w:szCs w:val="24"/>
        </w:rPr>
        <w:t>Visayas</w:t>
      </w:r>
      <w:proofErr w:type="spellEnd"/>
      <w:r w:rsidR="000315D0" w:rsidRPr="00944A02">
        <w:rPr>
          <w:rFonts w:ascii="Times New Roman" w:hAnsi="Times New Roman" w:cs="Times New Roman"/>
          <w:sz w:val="24"/>
          <w:szCs w:val="24"/>
        </w:rPr>
        <w:t xml:space="preserve">, causing significant damage to property and extensive loss of life. </w:t>
      </w:r>
    </w:p>
    <w:p w:rsidR="004E1101" w:rsidRPr="00944A02" w:rsidRDefault="004E1101" w:rsidP="00AC7478">
      <w:pPr>
        <w:spacing w:after="0" w:line="360" w:lineRule="auto"/>
        <w:rPr>
          <w:rFonts w:ascii="Times New Roman" w:hAnsi="Times New Roman" w:cs="Times New Roman"/>
          <w:sz w:val="24"/>
          <w:szCs w:val="24"/>
        </w:rPr>
      </w:pPr>
    </w:p>
    <w:p w:rsidR="006954F9" w:rsidRDefault="004E1101" w:rsidP="00AC7478">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In its </w:t>
      </w:r>
      <w:r w:rsidR="00737B8F" w:rsidRPr="00944A02">
        <w:rPr>
          <w:rFonts w:ascii="Times New Roman" w:hAnsi="Times New Roman" w:cs="Times New Roman"/>
          <w:sz w:val="24"/>
          <w:szCs w:val="24"/>
        </w:rPr>
        <w:t xml:space="preserve">wake, typhoon </w:t>
      </w:r>
      <w:r w:rsidR="00737B8F" w:rsidRPr="00944A02">
        <w:rPr>
          <w:rFonts w:ascii="Times New Roman" w:hAnsi="Times New Roman" w:cs="Times New Roman"/>
          <w:i/>
          <w:sz w:val="24"/>
          <w:szCs w:val="24"/>
        </w:rPr>
        <w:t xml:space="preserve">Yolanda </w:t>
      </w:r>
      <w:r w:rsidR="00737B8F" w:rsidRPr="00944A02">
        <w:rPr>
          <w:rFonts w:ascii="Times New Roman" w:hAnsi="Times New Roman" w:cs="Times New Roman"/>
          <w:sz w:val="24"/>
          <w:szCs w:val="24"/>
        </w:rPr>
        <w:t>(international name</w:t>
      </w:r>
      <w:r w:rsidR="00C20AF9" w:rsidRPr="00944A02">
        <w:rPr>
          <w:rFonts w:ascii="Times New Roman" w:hAnsi="Times New Roman" w:cs="Times New Roman"/>
          <w:sz w:val="24"/>
          <w:szCs w:val="24"/>
        </w:rPr>
        <w:t xml:space="preserve">: </w:t>
      </w:r>
      <w:r w:rsidR="00737B8F" w:rsidRPr="00944A02">
        <w:rPr>
          <w:rFonts w:ascii="Times New Roman" w:hAnsi="Times New Roman" w:cs="Times New Roman"/>
          <w:sz w:val="24"/>
          <w:szCs w:val="24"/>
        </w:rPr>
        <w:t>Haiyan) left at least 6,300 fatalities</w:t>
      </w:r>
      <w:r w:rsidR="00891048" w:rsidRPr="00944A02">
        <w:rPr>
          <w:rStyle w:val="FootnoteReference"/>
          <w:rFonts w:ascii="Times New Roman" w:hAnsi="Times New Roman" w:cs="Times New Roman"/>
          <w:sz w:val="24"/>
          <w:szCs w:val="24"/>
        </w:rPr>
        <w:footnoteReference w:id="1"/>
      </w:r>
      <w:r w:rsidR="00737B8F" w:rsidRPr="00944A02">
        <w:rPr>
          <w:rFonts w:ascii="Times New Roman" w:hAnsi="Times New Roman" w:cs="Times New Roman"/>
          <w:sz w:val="24"/>
          <w:szCs w:val="24"/>
        </w:rPr>
        <w:t>, 28,689 injured, 1,061 missing</w:t>
      </w:r>
      <w:r w:rsidR="00891048" w:rsidRPr="00944A02">
        <w:rPr>
          <w:rFonts w:ascii="Times New Roman" w:hAnsi="Times New Roman" w:cs="Times New Roman"/>
          <w:sz w:val="24"/>
          <w:szCs w:val="24"/>
        </w:rPr>
        <w:t xml:space="preserve">; totaling to </w:t>
      </w:r>
      <w:r w:rsidR="000576CB" w:rsidRPr="00944A02">
        <w:rPr>
          <w:rFonts w:ascii="Times New Roman" w:hAnsi="Times New Roman" w:cs="Times New Roman"/>
          <w:sz w:val="24"/>
          <w:szCs w:val="24"/>
        </w:rPr>
        <w:t>about PHP 89,598,068,634.88 in damages</w:t>
      </w:r>
      <w:r w:rsidR="00737B8F" w:rsidRPr="00944A02">
        <w:rPr>
          <w:rFonts w:ascii="Times New Roman" w:hAnsi="Times New Roman" w:cs="Times New Roman"/>
          <w:sz w:val="24"/>
          <w:szCs w:val="24"/>
        </w:rPr>
        <w:t xml:space="preserve">. Its cataclysmic effects not only seized and destroyed the lives and livelihoods of those affected, but paralyzed practically the whole country as it struggled </w:t>
      </w:r>
      <w:r w:rsidR="00C20AF9" w:rsidRPr="00944A02">
        <w:rPr>
          <w:rFonts w:ascii="Times New Roman" w:hAnsi="Times New Roman" w:cs="Times New Roman"/>
          <w:sz w:val="24"/>
          <w:szCs w:val="24"/>
        </w:rPr>
        <w:t>to respond and provide immediate relief to the latter</w:t>
      </w:r>
      <w:r w:rsidR="00C20AF9" w:rsidRPr="00944A02">
        <w:rPr>
          <w:rFonts w:ascii="Times New Roman" w:hAnsi="Times New Roman" w:cs="Times New Roman"/>
          <w:i/>
          <w:sz w:val="24"/>
          <w:szCs w:val="24"/>
        </w:rPr>
        <w:t>.</w:t>
      </w:r>
      <w:r w:rsidR="00B267D9" w:rsidRPr="00944A02">
        <w:rPr>
          <w:rStyle w:val="FootnoteReference"/>
          <w:rFonts w:ascii="Times New Roman" w:hAnsi="Times New Roman" w:cs="Times New Roman"/>
          <w:i/>
          <w:sz w:val="24"/>
          <w:szCs w:val="24"/>
        </w:rPr>
        <w:footnoteReference w:id="2"/>
      </w:r>
      <w:r w:rsidR="000576CB" w:rsidRPr="00944A02">
        <w:rPr>
          <w:rFonts w:ascii="Times New Roman" w:hAnsi="Times New Roman" w:cs="Times New Roman"/>
          <w:i/>
          <w:sz w:val="24"/>
          <w:szCs w:val="24"/>
        </w:rPr>
        <w:t xml:space="preserve"> </w:t>
      </w:r>
      <w:r w:rsidR="00E856E9" w:rsidRPr="00944A02">
        <w:rPr>
          <w:rFonts w:ascii="Times New Roman" w:hAnsi="Times New Roman" w:cs="Times New Roman"/>
          <w:sz w:val="24"/>
          <w:szCs w:val="24"/>
        </w:rPr>
        <w:t xml:space="preserve">It would </w:t>
      </w:r>
      <w:r w:rsidR="008C53E3" w:rsidRPr="00944A02">
        <w:rPr>
          <w:rFonts w:ascii="Times New Roman" w:hAnsi="Times New Roman" w:cs="Times New Roman"/>
          <w:sz w:val="24"/>
          <w:szCs w:val="24"/>
        </w:rPr>
        <w:t xml:space="preserve">appear later on </w:t>
      </w:r>
      <w:r w:rsidR="00E856E9" w:rsidRPr="00944A02">
        <w:rPr>
          <w:rFonts w:ascii="Times New Roman" w:hAnsi="Times New Roman" w:cs="Times New Roman"/>
          <w:sz w:val="24"/>
          <w:szCs w:val="24"/>
        </w:rPr>
        <w:t>that n</w:t>
      </w:r>
      <w:r w:rsidR="000576CB" w:rsidRPr="00944A02">
        <w:rPr>
          <w:rFonts w:ascii="Times New Roman" w:hAnsi="Times New Roman" w:cs="Times New Roman"/>
          <w:sz w:val="24"/>
          <w:szCs w:val="24"/>
        </w:rPr>
        <w:t xml:space="preserve">o one was </w:t>
      </w:r>
      <w:r w:rsidR="008C53E3" w:rsidRPr="00944A02">
        <w:rPr>
          <w:rFonts w:ascii="Times New Roman" w:hAnsi="Times New Roman" w:cs="Times New Roman"/>
          <w:sz w:val="24"/>
          <w:szCs w:val="24"/>
        </w:rPr>
        <w:t>supposedly</w:t>
      </w:r>
      <w:r w:rsidR="000576CB" w:rsidRPr="00944A02">
        <w:rPr>
          <w:rFonts w:ascii="Times New Roman" w:hAnsi="Times New Roman" w:cs="Times New Roman"/>
          <w:sz w:val="24"/>
          <w:szCs w:val="24"/>
        </w:rPr>
        <w:t xml:space="preserve"> </w:t>
      </w:r>
      <w:r w:rsidR="000576CB" w:rsidRPr="00944A02">
        <w:rPr>
          <w:rFonts w:ascii="Times New Roman" w:hAnsi="Times New Roman" w:cs="Times New Roman"/>
          <w:i/>
          <w:sz w:val="24"/>
          <w:szCs w:val="24"/>
        </w:rPr>
        <w:t xml:space="preserve">that </w:t>
      </w:r>
      <w:r w:rsidR="000576CB" w:rsidRPr="00944A02">
        <w:rPr>
          <w:rFonts w:ascii="Times New Roman" w:hAnsi="Times New Roman" w:cs="Times New Roman"/>
          <w:sz w:val="24"/>
          <w:szCs w:val="24"/>
        </w:rPr>
        <w:t>pre</w:t>
      </w:r>
      <w:r w:rsidR="00E856E9" w:rsidRPr="00944A02">
        <w:rPr>
          <w:rFonts w:ascii="Times New Roman" w:hAnsi="Times New Roman" w:cs="Times New Roman"/>
          <w:sz w:val="24"/>
          <w:szCs w:val="24"/>
        </w:rPr>
        <w:t>pared to face the aftermath</w:t>
      </w:r>
      <w:r w:rsidR="008C53E3" w:rsidRPr="00944A02">
        <w:rPr>
          <w:rFonts w:ascii="Times New Roman" w:hAnsi="Times New Roman" w:cs="Times New Roman"/>
          <w:sz w:val="24"/>
          <w:szCs w:val="24"/>
        </w:rPr>
        <w:t xml:space="preserve"> of the super storm</w:t>
      </w:r>
      <w:r w:rsidR="00E856E9" w:rsidRPr="00944A02">
        <w:rPr>
          <w:rFonts w:ascii="Times New Roman" w:hAnsi="Times New Roman" w:cs="Times New Roman"/>
          <w:sz w:val="24"/>
          <w:szCs w:val="24"/>
        </w:rPr>
        <w:t xml:space="preserve">, with </w:t>
      </w:r>
      <w:r w:rsidR="008C53E3" w:rsidRPr="00944A02">
        <w:rPr>
          <w:rFonts w:ascii="Times New Roman" w:hAnsi="Times New Roman" w:cs="Times New Roman"/>
          <w:sz w:val="24"/>
          <w:szCs w:val="24"/>
        </w:rPr>
        <w:t xml:space="preserve">numerous </w:t>
      </w:r>
      <w:r w:rsidR="00E856E9" w:rsidRPr="00944A02">
        <w:rPr>
          <w:rFonts w:ascii="Times New Roman" w:hAnsi="Times New Roman" w:cs="Times New Roman"/>
          <w:sz w:val="24"/>
          <w:szCs w:val="24"/>
        </w:rPr>
        <w:t xml:space="preserve">cadavers and </w:t>
      </w:r>
      <w:r w:rsidR="008C53E3" w:rsidRPr="00944A02">
        <w:rPr>
          <w:rFonts w:ascii="Times New Roman" w:hAnsi="Times New Roman" w:cs="Times New Roman"/>
          <w:sz w:val="24"/>
          <w:szCs w:val="24"/>
        </w:rPr>
        <w:t xml:space="preserve">immeasurable </w:t>
      </w:r>
      <w:r w:rsidR="00E856E9" w:rsidRPr="00944A02">
        <w:rPr>
          <w:rFonts w:ascii="Times New Roman" w:hAnsi="Times New Roman" w:cs="Times New Roman"/>
          <w:sz w:val="24"/>
          <w:szCs w:val="24"/>
        </w:rPr>
        <w:t xml:space="preserve">debris scattered and spread all over the </w:t>
      </w:r>
      <w:r w:rsidR="008C53E3" w:rsidRPr="00944A02">
        <w:rPr>
          <w:rFonts w:ascii="Times New Roman" w:hAnsi="Times New Roman" w:cs="Times New Roman"/>
          <w:sz w:val="24"/>
          <w:szCs w:val="24"/>
        </w:rPr>
        <w:t xml:space="preserve">affected </w:t>
      </w:r>
      <w:r w:rsidR="00E856E9" w:rsidRPr="00944A02">
        <w:rPr>
          <w:rFonts w:ascii="Times New Roman" w:hAnsi="Times New Roman" w:cs="Times New Roman"/>
          <w:sz w:val="24"/>
          <w:szCs w:val="24"/>
        </w:rPr>
        <w:t>provinces; a horrendous sight that welcomed all who came in to lend their helping hands.</w:t>
      </w:r>
    </w:p>
    <w:p w:rsidR="00EE0980" w:rsidRPr="00944A02" w:rsidRDefault="00EE0980" w:rsidP="00AC7478">
      <w:pPr>
        <w:spacing w:after="0" w:line="360" w:lineRule="auto"/>
        <w:rPr>
          <w:rFonts w:ascii="Times New Roman" w:hAnsi="Times New Roman" w:cs="Times New Roman"/>
          <w:sz w:val="24"/>
          <w:szCs w:val="24"/>
        </w:rPr>
      </w:pPr>
    </w:p>
    <w:p w:rsidR="00EE0980" w:rsidRPr="00944A02" w:rsidRDefault="00EE0980" w:rsidP="00EE0980">
      <w:pPr>
        <w:spacing w:after="0" w:line="360" w:lineRule="auto"/>
        <w:rPr>
          <w:rFonts w:ascii="Times New Roman" w:hAnsi="Times New Roman" w:cs="Times New Roman"/>
          <w:b/>
          <w:i/>
          <w:sz w:val="24"/>
          <w:szCs w:val="24"/>
        </w:rPr>
      </w:pPr>
      <w:r w:rsidRPr="00944A02">
        <w:rPr>
          <w:rFonts w:ascii="Times New Roman" w:hAnsi="Times New Roman" w:cs="Times New Roman"/>
          <w:b/>
          <w:i/>
          <w:sz w:val="24"/>
          <w:szCs w:val="24"/>
        </w:rPr>
        <w:t>What was television news media’s role to play in the disaster management of Yolanda?</w:t>
      </w:r>
    </w:p>
    <w:p w:rsidR="00EE0980" w:rsidRPr="00944A02" w:rsidRDefault="00EE0980" w:rsidP="00EE0980">
      <w:pPr>
        <w:spacing w:after="0" w:line="360" w:lineRule="auto"/>
        <w:rPr>
          <w:rFonts w:ascii="Times New Roman" w:hAnsi="Times New Roman" w:cs="Times New Roman"/>
          <w:sz w:val="24"/>
          <w:szCs w:val="24"/>
        </w:rPr>
      </w:pPr>
    </w:p>
    <w:p w:rsidR="00EE0980" w:rsidRPr="00944A02" w:rsidRDefault="00EE0980" w:rsidP="00EE0980">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On the face of it, nobody seemed to imagine how grave and vast the destruction and damage of the typhoon would be, despite a national address from the national chief executive warning of its severity.</w:t>
      </w:r>
      <w:r w:rsidRPr="00944A02">
        <w:rPr>
          <w:rStyle w:val="FootnoteReference"/>
          <w:rFonts w:ascii="Times New Roman" w:hAnsi="Times New Roman" w:cs="Times New Roman"/>
          <w:sz w:val="24"/>
          <w:szCs w:val="24"/>
        </w:rPr>
        <w:footnoteReference w:id="3"/>
      </w:r>
      <w:r w:rsidRPr="00944A02">
        <w:rPr>
          <w:rFonts w:ascii="Times New Roman" w:hAnsi="Times New Roman" w:cs="Times New Roman"/>
          <w:sz w:val="24"/>
          <w:szCs w:val="24"/>
        </w:rPr>
        <w:t xml:space="preserve"> Some news reports, particularly by </w:t>
      </w:r>
      <w:r w:rsidRPr="00944A02">
        <w:rPr>
          <w:rFonts w:ascii="Times New Roman" w:hAnsi="Times New Roman" w:cs="Times New Roman"/>
          <w:i/>
          <w:sz w:val="24"/>
          <w:szCs w:val="24"/>
        </w:rPr>
        <w:t>ABS-CBN Channel 2</w:t>
      </w:r>
      <w:r w:rsidRPr="00944A02">
        <w:rPr>
          <w:rFonts w:ascii="Times New Roman" w:hAnsi="Times New Roman" w:cs="Times New Roman"/>
          <w:sz w:val="24"/>
          <w:szCs w:val="24"/>
        </w:rPr>
        <w:t>, were broadcasted cautioning the public of the storm’s imminence.</w:t>
      </w:r>
      <w:r w:rsidRPr="00944A02">
        <w:rPr>
          <w:rStyle w:val="FootnoteReference"/>
          <w:rFonts w:ascii="Times New Roman" w:hAnsi="Times New Roman" w:cs="Times New Roman"/>
          <w:sz w:val="24"/>
          <w:szCs w:val="24"/>
        </w:rPr>
        <w:footnoteReference w:id="4"/>
      </w:r>
      <w:r w:rsidRPr="00944A02">
        <w:rPr>
          <w:rFonts w:ascii="Times New Roman" w:hAnsi="Times New Roman" w:cs="Times New Roman"/>
          <w:sz w:val="24"/>
          <w:szCs w:val="24"/>
        </w:rPr>
        <w:t xml:space="preserve"> Most, if not all, of these alerts warned audiences of perilous weather conditions brought about by the natural hazard which, according to them, will plausibly result in torrential rainfall and storm surges.</w:t>
      </w:r>
    </w:p>
    <w:p w:rsidR="00EE0980" w:rsidRPr="00944A02" w:rsidRDefault="00EE0980" w:rsidP="00EE0980">
      <w:pPr>
        <w:spacing w:after="0" w:line="360" w:lineRule="auto"/>
        <w:rPr>
          <w:rFonts w:ascii="Times New Roman" w:hAnsi="Times New Roman" w:cs="Times New Roman"/>
          <w:sz w:val="24"/>
          <w:szCs w:val="24"/>
        </w:rPr>
      </w:pPr>
    </w:p>
    <w:p w:rsidR="00EE0980" w:rsidRPr="00944A02" w:rsidRDefault="00EE0980" w:rsidP="00EE0980">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As cited above, both alerts coming from the government and the media clearly forewarned the public of these impending threats, yet no further coverage and explanation was made to elaborate, define, and demarcate what the aforesaid phenomena would entail. Nobody from this end of the spectrum dared (or cared) to ask, “</w:t>
      </w:r>
      <w:r w:rsidRPr="00944A02">
        <w:rPr>
          <w:rFonts w:ascii="Times New Roman" w:hAnsi="Times New Roman" w:cs="Times New Roman"/>
          <w:i/>
          <w:sz w:val="24"/>
          <w:szCs w:val="24"/>
        </w:rPr>
        <w:t xml:space="preserve">What will this super typhoon bring about? What is a storm surge?” </w:t>
      </w:r>
      <w:r w:rsidRPr="00944A02">
        <w:rPr>
          <w:rFonts w:ascii="Times New Roman" w:hAnsi="Times New Roman" w:cs="Times New Roman"/>
          <w:sz w:val="24"/>
          <w:szCs w:val="24"/>
        </w:rPr>
        <w:t xml:space="preserve">On top of this, the public was preoccupied with a burning </w:t>
      </w:r>
      <w:r w:rsidR="000B0811">
        <w:rPr>
          <w:rFonts w:ascii="Times New Roman" w:hAnsi="Times New Roman" w:cs="Times New Roman"/>
          <w:sz w:val="24"/>
          <w:szCs w:val="24"/>
        </w:rPr>
        <w:t>political and socio-economic issue</w:t>
      </w:r>
      <w:r w:rsidRPr="00944A02">
        <w:rPr>
          <w:rFonts w:ascii="Times New Roman" w:hAnsi="Times New Roman" w:cs="Times New Roman"/>
          <w:sz w:val="24"/>
          <w:szCs w:val="24"/>
        </w:rPr>
        <w:t xml:space="preserve">, one that distracted the audiences enough to neglect </w:t>
      </w:r>
      <w:r w:rsidR="000B0811">
        <w:rPr>
          <w:rFonts w:ascii="Times New Roman" w:hAnsi="Times New Roman" w:cs="Times New Roman"/>
          <w:sz w:val="24"/>
          <w:szCs w:val="24"/>
        </w:rPr>
        <w:t xml:space="preserve">the </w:t>
      </w:r>
      <w:r w:rsidRPr="00944A02">
        <w:rPr>
          <w:rFonts w:ascii="Times New Roman" w:hAnsi="Times New Roman" w:cs="Times New Roman"/>
          <w:sz w:val="24"/>
          <w:szCs w:val="24"/>
        </w:rPr>
        <w:t>forthcoming</w:t>
      </w:r>
      <w:r w:rsidR="000B0811">
        <w:rPr>
          <w:rFonts w:ascii="Times New Roman" w:hAnsi="Times New Roman" w:cs="Times New Roman"/>
          <w:sz w:val="24"/>
          <w:szCs w:val="24"/>
        </w:rPr>
        <w:t xml:space="preserve"> disaster</w:t>
      </w:r>
      <w:r w:rsidRPr="00944A02">
        <w:rPr>
          <w:rFonts w:ascii="Times New Roman" w:hAnsi="Times New Roman" w:cs="Times New Roman"/>
          <w:sz w:val="24"/>
          <w:szCs w:val="24"/>
        </w:rPr>
        <w:t>.</w:t>
      </w:r>
    </w:p>
    <w:p w:rsidR="00EE0980" w:rsidRPr="00944A02" w:rsidRDefault="00EE0980" w:rsidP="00EE0980">
      <w:pPr>
        <w:spacing w:after="0" w:line="360" w:lineRule="auto"/>
        <w:rPr>
          <w:rFonts w:ascii="Times New Roman" w:hAnsi="Times New Roman" w:cs="Times New Roman"/>
          <w:sz w:val="24"/>
          <w:szCs w:val="24"/>
        </w:rPr>
      </w:pPr>
    </w:p>
    <w:p w:rsidR="00EE0980" w:rsidRPr="00944A02" w:rsidRDefault="00EE0980" w:rsidP="00EE0980">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It was at this certain point in time that the socio-political milieu was all abuzz on the unraveling of the Priority Development Assistance Fund scam (more commonly known as the </w:t>
      </w:r>
      <w:r w:rsidRPr="00944A02">
        <w:rPr>
          <w:rFonts w:ascii="Times New Roman" w:hAnsi="Times New Roman" w:cs="Times New Roman"/>
          <w:i/>
          <w:sz w:val="24"/>
          <w:szCs w:val="24"/>
        </w:rPr>
        <w:t xml:space="preserve">Pork Barrel </w:t>
      </w:r>
      <w:r w:rsidRPr="00944A02">
        <w:rPr>
          <w:rFonts w:ascii="Times New Roman" w:hAnsi="Times New Roman" w:cs="Times New Roman"/>
          <w:sz w:val="24"/>
          <w:szCs w:val="24"/>
        </w:rPr>
        <w:t>scam), with the alleged mastermind Janet Lim-</w:t>
      </w:r>
      <w:proofErr w:type="spellStart"/>
      <w:r w:rsidRPr="00944A02">
        <w:rPr>
          <w:rFonts w:ascii="Times New Roman" w:hAnsi="Times New Roman" w:cs="Times New Roman"/>
          <w:sz w:val="24"/>
          <w:szCs w:val="24"/>
        </w:rPr>
        <w:t>Napoles</w:t>
      </w:r>
      <w:proofErr w:type="spellEnd"/>
      <w:r w:rsidRPr="00944A02">
        <w:rPr>
          <w:rFonts w:ascii="Times New Roman" w:hAnsi="Times New Roman" w:cs="Times New Roman"/>
          <w:sz w:val="24"/>
          <w:szCs w:val="24"/>
        </w:rPr>
        <w:t xml:space="preserve"> ultimately testifying in the senate investigation hearings a day before </w:t>
      </w:r>
      <w:r w:rsidRPr="00944A02">
        <w:rPr>
          <w:rFonts w:ascii="Times New Roman" w:hAnsi="Times New Roman" w:cs="Times New Roman"/>
          <w:i/>
          <w:sz w:val="24"/>
          <w:szCs w:val="24"/>
        </w:rPr>
        <w:t xml:space="preserve">Yolanda </w:t>
      </w:r>
      <w:r w:rsidRPr="00944A02">
        <w:rPr>
          <w:rFonts w:ascii="Times New Roman" w:hAnsi="Times New Roman" w:cs="Times New Roman"/>
          <w:sz w:val="24"/>
          <w:szCs w:val="24"/>
        </w:rPr>
        <w:t xml:space="preserve">made landfall in the country </w:t>
      </w:r>
      <w:sdt>
        <w:sdtPr>
          <w:rPr>
            <w:rFonts w:ascii="Times New Roman" w:hAnsi="Times New Roman" w:cs="Times New Roman"/>
            <w:sz w:val="24"/>
            <w:szCs w:val="24"/>
          </w:rPr>
          <w:id w:val="-1233840690"/>
          <w:citation/>
        </w:sdtPr>
        <w:sdtEndPr/>
        <w:sdtContent>
          <w:r w:rsidR="001C58B0" w:rsidRPr="00944A02">
            <w:rPr>
              <w:rFonts w:ascii="Times New Roman" w:hAnsi="Times New Roman" w:cs="Times New Roman"/>
              <w:sz w:val="24"/>
              <w:szCs w:val="24"/>
            </w:rPr>
            <w:fldChar w:fldCharType="begin"/>
          </w:r>
          <w:r w:rsidRPr="00944A02">
            <w:rPr>
              <w:rFonts w:ascii="Times New Roman" w:hAnsi="Times New Roman" w:cs="Times New Roman"/>
              <w:sz w:val="24"/>
              <w:szCs w:val="24"/>
            </w:rPr>
            <w:instrText xml:space="preserve"> CITATION Kar13 \l 1033 </w:instrText>
          </w:r>
          <w:r w:rsidR="001C58B0" w:rsidRPr="00944A02">
            <w:rPr>
              <w:rFonts w:ascii="Times New Roman" w:hAnsi="Times New Roman" w:cs="Times New Roman"/>
              <w:sz w:val="24"/>
              <w:szCs w:val="24"/>
            </w:rPr>
            <w:fldChar w:fldCharType="separate"/>
          </w:r>
          <w:r w:rsidRPr="00944A02">
            <w:rPr>
              <w:rFonts w:ascii="Times New Roman" w:hAnsi="Times New Roman" w:cs="Times New Roman"/>
              <w:noProof/>
              <w:sz w:val="24"/>
              <w:szCs w:val="24"/>
            </w:rPr>
            <w:t>(Karen Galarpe, 2013)</w:t>
          </w:r>
          <w:r w:rsidR="001C58B0" w:rsidRPr="00944A02">
            <w:rPr>
              <w:rFonts w:ascii="Times New Roman" w:hAnsi="Times New Roman" w:cs="Times New Roman"/>
              <w:sz w:val="24"/>
              <w:szCs w:val="24"/>
            </w:rPr>
            <w:fldChar w:fldCharType="end"/>
          </w:r>
        </w:sdtContent>
      </w:sdt>
      <w:r w:rsidRPr="00944A02">
        <w:rPr>
          <w:rFonts w:ascii="Times New Roman" w:hAnsi="Times New Roman" w:cs="Times New Roman"/>
          <w:sz w:val="24"/>
          <w:szCs w:val="24"/>
        </w:rPr>
        <w:t>. Amid a couple of notices here and there regarding the looming hazard, mainstream media was brimming with news coverage regarding the said issue, where all reporters and journalistic lenses were focused on the intricacies and controversies that ensued the anomalous pork scam. It was at this moment that crucial and significant attention was needed and was pivotal to the prevention and mitigation of disaster risk, and yet the public eye (and opinion) was turned toward another direction.</w:t>
      </w:r>
    </w:p>
    <w:p w:rsidR="00EE0980" w:rsidRPr="00944A02" w:rsidRDefault="00EE0980" w:rsidP="00EE0980">
      <w:pPr>
        <w:spacing w:after="0" w:line="360" w:lineRule="auto"/>
        <w:rPr>
          <w:rFonts w:ascii="Times New Roman" w:hAnsi="Times New Roman" w:cs="Times New Roman"/>
          <w:sz w:val="24"/>
          <w:szCs w:val="24"/>
        </w:rPr>
      </w:pPr>
    </w:p>
    <w:p w:rsidR="000B0811" w:rsidRDefault="00EE0980" w:rsidP="00EE0980">
      <w:pPr>
        <w:spacing w:after="0" w:line="360" w:lineRule="auto"/>
        <w:rPr>
          <w:rFonts w:ascii="Times New Roman" w:hAnsi="Times New Roman" w:cs="Times New Roman"/>
          <w:sz w:val="24"/>
          <w:szCs w:val="24"/>
        </w:rPr>
      </w:pPr>
      <w:proofErr w:type="gramStart"/>
      <w:r w:rsidRPr="00944A02">
        <w:rPr>
          <w:rFonts w:ascii="Times New Roman" w:hAnsi="Times New Roman" w:cs="Times New Roman"/>
          <w:sz w:val="24"/>
          <w:szCs w:val="24"/>
        </w:rPr>
        <w:t>Albeit these aforementioned news and advisories, the perspective of mainstream journalists and mainstream media outfits — specifically ABS-CBN, the network in scrutiny through this paper —</w:t>
      </w:r>
      <w:r w:rsidR="000B0811">
        <w:rPr>
          <w:rFonts w:ascii="Times New Roman" w:hAnsi="Times New Roman" w:cs="Times New Roman"/>
          <w:sz w:val="24"/>
          <w:szCs w:val="24"/>
        </w:rPr>
        <w:t xml:space="preserve"> after the occurrence of this </w:t>
      </w:r>
      <w:r w:rsidRPr="00944A02">
        <w:rPr>
          <w:rFonts w:ascii="Times New Roman" w:hAnsi="Times New Roman" w:cs="Times New Roman"/>
          <w:sz w:val="24"/>
          <w:szCs w:val="24"/>
        </w:rPr>
        <w:t xml:space="preserve">hazard was </w:t>
      </w:r>
      <w:r w:rsidR="000B0811" w:rsidRPr="00944A02">
        <w:rPr>
          <w:rFonts w:ascii="Times New Roman" w:hAnsi="Times New Roman" w:cs="Times New Roman"/>
          <w:sz w:val="24"/>
          <w:szCs w:val="24"/>
        </w:rPr>
        <w:t>unpredictably</w:t>
      </w:r>
      <w:r w:rsidRPr="00944A02">
        <w:rPr>
          <w:rFonts w:ascii="Times New Roman" w:hAnsi="Times New Roman" w:cs="Times New Roman"/>
          <w:sz w:val="24"/>
          <w:szCs w:val="24"/>
        </w:rPr>
        <w:t xml:space="preserve"> serious and more severe than they had </w:t>
      </w:r>
      <w:r w:rsidR="00AB1B41">
        <w:rPr>
          <w:rFonts w:ascii="Times New Roman" w:hAnsi="Times New Roman" w:cs="Times New Roman"/>
          <w:sz w:val="24"/>
          <w:szCs w:val="24"/>
        </w:rPr>
        <w:lastRenderedPageBreak/>
        <w:t xml:space="preserve">ever </w:t>
      </w:r>
      <w:r w:rsidRPr="00944A02">
        <w:rPr>
          <w:rFonts w:ascii="Times New Roman" w:hAnsi="Times New Roman" w:cs="Times New Roman"/>
          <w:sz w:val="24"/>
          <w:szCs w:val="24"/>
        </w:rPr>
        <w:t>foreseen.</w:t>
      </w:r>
      <w:proofErr w:type="gramEnd"/>
      <w:r w:rsidRPr="00944A02">
        <w:rPr>
          <w:rFonts w:ascii="Times New Roman" w:hAnsi="Times New Roman" w:cs="Times New Roman"/>
          <w:sz w:val="24"/>
          <w:szCs w:val="24"/>
        </w:rPr>
        <w:t xml:space="preserve"> Even journalists who have supposedly been reporting about the imminent peril brought by typhoon Haiyan </w:t>
      </w:r>
      <w:r w:rsidR="000B0811">
        <w:rPr>
          <w:rFonts w:ascii="Times New Roman" w:hAnsi="Times New Roman" w:cs="Times New Roman"/>
          <w:sz w:val="24"/>
          <w:szCs w:val="24"/>
        </w:rPr>
        <w:t xml:space="preserve">declared that this was no ordinary catastrophe, putting a spotlight on their own fears and desperation that made the coverage more of a humanized spectacle of the messenger rather than a news story. </w:t>
      </w:r>
    </w:p>
    <w:p w:rsidR="000576CB" w:rsidRPr="00944A02" w:rsidRDefault="000576CB" w:rsidP="00AC7478">
      <w:pPr>
        <w:spacing w:after="0" w:line="360" w:lineRule="auto"/>
        <w:rPr>
          <w:rFonts w:ascii="Times New Roman" w:hAnsi="Times New Roman" w:cs="Times New Roman"/>
          <w:sz w:val="24"/>
          <w:szCs w:val="24"/>
        </w:rPr>
      </w:pPr>
    </w:p>
    <w:p w:rsidR="001158AA" w:rsidRPr="00944A02" w:rsidRDefault="001158AA" w:rsidP="00AC7478">
      <w:pPr>
        <w:spacing w:after="0" w:line="360" w:lineRule="auto"/>
        <w:rPr>
          <w:rFonts w:ascii="Times New Roman" w:hAnsi="Times New Roman" w:cs="Times New Roman"/>
          <w:b/>
          <w:i/>
          <w:sz w:val="24"/>
          <w:szCs w:val="24"/>
        </w:rPr>
      </w:pPr>
      <w:r w:rsidRPr="00944A02">
        <w:rPr>
          <w:rFonts w:ascii="Times New Roman" w:hAnsi="Times New Roman" w:cs="Times New Roman"/>
          <w:b/>
          <w:i/>
          <w:sz w:val="24"/>
          <w:szCs w:val="24"/>
        </w:rPr>
        <w:t>The Influence of News Media in Communicating Natural Hazards</w:t>
      </w:r>
      <w:r w:rsidR="002449F9" w:rsidRPr="00944A02">
        <w:rPr>
          <w:rFonts w:ascii="Times New Roman" w:hAnsi="Times New Roman" w:cs="Times New Roman"/>
          <w:b/>
          <w:i/>
          <w:sz w:val="24"/>
          <w:szCs w:val="24"/>
        </w:rPr>
        <w:t xml:space="preserve"> and Risks</w:t>
      </w:r>
    </w:p>
    <w:p w:rsidR="001158AA" w:rsidRPr="00944A02" w:rsidRDefault="001158AA" w:rsidP="00AC7478">
      <w:pPr>
        <w:spacing w:after="0" w:line="360" w:lineRule="auto"/>
        <w:rPr>
          <w:rFonts w:ascii="Times New Roman" w:hAnsi="Times New Roman" w:cs="Times New Roman"/>
          <w:b/>
          <w:i/>
          <w:sz w:val="24"/>
          <w:szCs w:val="24"/>
        </w:rPr>
      </w:pPr>
    </w:p>
    <w:p w:rsidR="001158AA" w:rsidRPr="00944A02" w:rsidRDefault="000E213A" w:rsidP="00AC7478">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In a growing number of societies across the world</w:t>
      </w:r>
      <w:r w:rsidR="001158AA" w:rsidRPr="00944A02">
        <w:rPr>
          <w:rFonts w:ascii="Times New Roman" w:hAnsi="Times New Roman" w:cs="Times New Roman"/>
          <w:sz w:val="24"/>
          <w:szCs w:val="24"/>
        </w:rPr>
        <w:t xml:space="preserve">, social concern towards disaster prevention and awareness </w:t>
      </w:r>
      <w:r w:rsidRPr="00944A02">
        <w:rPr>
          <w:rFonts w:ascii="Times New Roman" w:hAnsi="Times New Roman" w:cs="Times New Roman"/>
          <w:sz w:val="24"/>
          <w:szCs w:val="24"/>
        </w:rPr>
        <w:t xml:space="preserve">is </w:t>
      </w:r>
      <w:r w:rsidR="001158AA" w:rsidRPr="00944A02">
        <w:rPr>
          <w:rFonts w:ascii="Times New Roman" w:hAnsi="Times New Roman" w:cs="Times New Roman"/>
          <w:sz w:val="24"/>
          <w:szCs w:val="24"/>
        </w:rPr>
        <w:t xml:space="preserve">rapidly </w:t>
      </w:r>
      <w:r w:rsidRPr="00944A02">
        <w:rPr>
          <w:rFonts w:ascii="Times New Roman" w:hAnsi="Times New Roman" w:cs="Times New Roman"/>
          <w:sz w:val="24"/>
          <w:szCs w:val="24"/>
        </w:rPr>
        <w:t xml:space="preserve">approaching </w:t>
      </w:r>
      <w:r w:rsidR="001158AA" w:rsidRPr="00944A02">
        <w:rPr>
          <w:rFonts w:ascii="Times New Roman" w:hAnsi="Times New Roman" w:cs="Times New Roman"/>
          <w:sz w:val="24"/>
          <w:szCs w:val="24"/>
        </w:rPr>
        <w:t xml:space="preserve">the forefront of development concerns, </w:t>
      </w:r>
      <w:r w:rsidRPr="00944A02">
        <w:rPr>
          <w:rFonts w:ascii="Times New Roman" w:hAnsi="Times New Roman" w:cs="Times New Roman"/>
          <w:sz w:val="24"/>
          <w:szCs w:val="24"/>
        </w:rPr>
        <w:t xml:space="preserve">with more parliamentarians and legislators growing concerned </w:t>
      </w:r>
      <w:r w:rsidR="00AC7478" w:rsidRPr="00944A02">
        <w:rPr>
          <w:rFonts w:ascii="Times New Roman" w:hAnsi="Times New Roman" w:cs="Times New Roman"/>
          <w:sz w:val="24"/>
          <w:szCs w:val="24"/>
        </w:rPr>
        <w:t xml:space="preserve">about </w:t>
      </w:r>
      <w:r w:rsidRPr="00944A02">
        <w:rPr>
          <w:rFonts w:ascii="Times New Roman" w:hAnsi="Times New Roman" w:cs="Times New Roman"/>
          <w:sz w:val="24"/>
          <w:szCs w:val="24"/>
        </w:rPr>
        <w:t xml:space="preserve">the effects and changes recent </w:t>
      </w:r>
      <w:r w:rsidR="00AC7478" w:rsidRPr="00944A02">
        <w:rPr>
          <w:rFonts w:ascii="Times New Roman" w:hAnsi="Times New Roman" w:cs="Times New Roman"/>
          <w:sz w:val="24"/>
          <w:szCs w:val="24"/>
        </w:rPr>
        <w:t xml:space="preserve">natural hazards and disasters </w:t>
      </w:r>
      <w:r w:rsidRPr="00944A02">
        <w:rPr>
          <w:rFonts w:ascii="Times New Roman" w:hAnsi="Times New Roman" w:cs="Times New Roman"/>
          <w:sz w:val="24"/>
          <w:szCs w:val="24"/>
        </w:rPr>
        <w:t>have wrought.</w:t>
      </w:r>
      <w:r w:rsidRPr="00944A02">
        <w:rPr>
          <w:rStyle w:val="FootnoteReference"/>
          <w:rFonts w:ascii="Times New Roman" w:hAnsi="Times New Roman" w:cs="Times New Roman"/>
          <w:sz w:val="24"/>
          <w:szCs w:val="24"/>
        </w:rPr>
        <w:footnoteReference w:id="5"/>
      </w:r>
      <w:r w:rsidRPr="00944A02">
        <w:rPr>
          <w:rFonts w:ascii="Times New Roman" w:hAnsi="Times New Roman" w:cs="Times New Roman"/>
          <w:sz w:val="24"/>
          <w:szCs w:val="24"/>
        </w:rPr>
        <w:t xml:space="preserve"> “Public concern regarding natural hazard events is becoming more prominent in everyday life and the subsequent social construction of “risk‟ and “concern‟ regarding natural hazards has developed as an intrinsic aspect o</w:t>
      </w:r>
      <w:r w:rsidR="00AC7478" w:rsidRPr="00944A02">
        <w:rPr>
          <w:rFonts w:ascii="Times New Roman" w:hAnsi="Times New Roman" w:cs="Times New Roman"/>
          <w:sz w:val="24"/>
          <w:szCs w:val="24"/>
        </w:rPr>
        <w:t>f contemporary society (</w:t>
      </w:r>
      <w:proofErr w:type="spellStart"/>
      <w:r w:rsidR="00AC7478" w:rsidRPr="00944A02">
        <w:rPr>
          <w:rFonts w:ascii="Times New Roman" w:hAnsi="Times New Roman" w:cs="Times New Roman"/>
          <w:sz w:val="24"/>
          <w:szCs w:val="24"/>
        </w:rPr>
        <w:t>Blaikie</w:t>
      </w:r>
      <w:proofErr w:type="spellEnd"/>
      <w:r w:rsidR="00AC7478" w:rsidRPr="00944A02">
        <w:rPr>
          <w:rFonts w:ascii="Times New Roman" w:hAnsi="Times New Roman" w:cs="Times New Roman"/>
          <w:sz w:val="24"/>
          <w:szCs w:val="24"/>
        </w:rPr>
        <w:t xml:space="preserve"> </w:t>
      </w:r>
      <w:r w:rsidRPr="00944A02">
        <w:rPr>
          <w:rFonts w:ascii="Times New Roman" w:hAnsi="Times New Roman" w:cs="Times New Roman"/>
          <w:sz w:val="24"/>
          <w:szCs w:val="24"/>
        </w:rPr>
        <w:t>et al. 1994).</w:t>
      </w:r>
      <w:r w:rsidR="00F62160" w:rsidRPr="00944A02">
        <w:rPr>
          <w:rFonts w:ascii="Times New Roman" w:hAnsi="Times New Roman" w:cs="Times New Roman"/>
          <w:sz w:val="24"/>
          <w:szCs w:val="24"/>
        </w:rPr>
        <w:t>”</w:t>
      </w:r>
    </w:p>
    <w:p w:rsidR="00CF520B" w:rsidRPr="00944A02" w:rsidRDefault="00CF520B" w:rsidP="00AC7478">
      <w:pPr>
        <w:spacing w:after="0" w:line="360" w:lineRule="auto"/>
        <w:rPr>
          <w:rFonts w:ascii="Times New Roman" w:hAnsi="Times New Roman" w:cs="Times New Roman"/>
          <w:sz w:val="24"/>
          <w:szCs w:val="24"/>
        </w:rPr>
      </w:pPr>
    </w:p>
    <w:p w:rsidR="00CF520B" w:rsidRPr="00944A02" w:rsidRDefault="00CF520B" w:rsidP="00CF520B">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“This has, in part, been attributed to the reported increased media attention of global hazard events (Singer and </w:t>
      </w:r>
      <w:proofErr w:type="spellStart"/>
      <w:r w:rsidRPr="00944A02">
        <w:rPr>
          <w:rFonts w:ascii="Times New Roman" w:hAnsi="Times New Roman" w:cs="Times New Roman"/>
          <w:sz w:val="24"/>
          <w:szCs w:val="24"/>
        </w:rPr>
        <w:t>Endrenny</w:t>
      </w:r>
      <w:proofErr w:type="spellEnd"/>
      <w:r w:rsidRPr="00944A02">
        <w:rPr>
          <w:rFonts w:ascii="Times New Roman" w:hAnsi="Times New Roman" w:cs="Times New Roman"/>
          <w:sz w:val="24"/>
          <w:szCs w:val="24"/>
        </w:rPr>
        <w:t>, 1994). The expected increase in both natural hazards and social vulnerability due to, among other factors, global climate change, is likely to lead to an increase in the number of natural hazards occurring and hence reporting in an increasingly responsive news media (</w:t>
      </w:r>
      <w:proofErr w:type="spellStart"/>
      <w:r w:rsidRPr="00944A02">
        <w:rPr>
          <w:rFonts w:ascii="Times New Roman" w:hAnsi="Times New Roman" w:cs="Times New Roman"/>
          <w:sz w:val="24"/>
          <w:szCs w:val="24"/>
        </w:rPr>
        <w:t>Ashlin</w:t>
      </w:r>
      <w:proofErr w:type="spellEnd"/>
      <w:r w:rsidRPr="00944A02">
        <w:rPr>
          <w:rFonts w:ascii="Times New Roman" w:hAnsi="Times New Roman" w:cs="Times New Roman"/>
          <w:sz w:val="24"/>
          <w:szCs w:val="24"/>
        </w:rPr>
        <w:t xml:space="preserve"> and Ladle, 2007).” It is important to note that news media reporting has yet to serve its part in the reduction of </w:t>
      </w:r>
      <w:r w:rsidR="00FA69F2" w:rsidRPr="00944A02">
        <w:rPr>
          <w:rFonts w:ascii="Times New Roman" w:hAnsi="Times New Roman" w:cs="Times New Roman"/>
          <w:sz w:val="24"/>
          <w:szCs w:val="24"/>
        </w:rPr>
        <w:t xml:space="preserve">disaster </w:t>
      </w:r>
      <w:r w:rsidRPr="00944A02">
        <w:rPr>
          <w:rFonts w:ascii="Times New Roman" w:hAnsi="Times New Roman" w:cs="Times New Roman"/>
          <w:sz w:val="24"/>
          <w:szCs w:val="24"/>
        </w:rPr>
        <w:t>risk</w:t>
      </w:r>
      <w:r w:rsidR="00FA69F2" w:rsidRPr="00944A02">
        <w:rPr>
          <w:rFonts w:ascii="Times New Roman" w:hAnsi="Times New Roman" w:cs="Times New Roman"/>
          <w:sz w:val="24"/>
          <w:szCs w:val="24"/>
        </w:rPr>
        <w:t xml:space="preserve">, one role that they are generally equipped to attain </w:t>
      </w:r>
      <w:r w:rsidRPr="00944A02">
        <w:rPr>
          <w:rFonts w:ascii="Times New Roman" w:hAnsi="Times New Roman" w:cs="Times New Roman"/>
          <w:sz w:val="24"/>
          <w:szCs w:val="24"/>
        </w:rPr>
        <w:t xml:space="preserve">by raising the awareness of the public on the latter. Albeit the media’s efforts to depict the reality </w:t>
      </w:r>
      <w:r w:rsidR="00FA69F2" w:rsidRPr="00944A02">
        <w:rPr>
          <w:rFonts w:ascii="Times New Roman" w:hAnsi="Times New Roman" w:cs="Times New Roman"/>
          <w:sz w:val="24"/>
          <w:szCs w:val="24"/>
        </w:rPr>
        <w:t xml:space="preserve">and aftermath </w:t>
      </w:r>
      <w:r w:rsidRPr="00944A02">
        <w:rPr>
          <w:rFonts w:ascii="Times New Roman" w:hAnsi="Times New Roman" w:cs="Times New Roman"/>
          <w:sz w:val="24"/>
          <w:szCs w:val="24"/>
        </w:rPr>
        <w:t xml:space="preserve">of disasters in recent times, it has forgotten to inform the public and has focused on the harrowing spectacle that shocks and traumatizes rather than </w:t>
      </w:r>
      <w:r w:rsidR="00FA69F2" w:rsidRPr="00944A02">
        <w:rPr>
          <w:rFonts w:ascii="Times New Roman" w:hAnsi="Times New Roman" w:cs="Times New Roman"/>
          <w:sz w:val="24"/>
          <w:szCs w:val="24"/>
        </w:rPr>
        <w:t xml:space="preserve">one that </w:t>
      </w:r>
      <w:r w:rsidRPr="00944A02">
        <w:rPr>
          <w:rFonts w:ascii="Times New Roman" w:hAnsi="Times New Roman" w:cs="Times New Roman"/>
          <w:sz w:val="24"/>
          <w:szCs w:val="24"/>
        </w:rPr>
        <w:t>empowers.</w:t>
      </w:r>
    </w:p>
    <w:p w:rsidR="00CF520B" w:rsidRPr="00944A02" w:rsidRDefault="00CF520B" w:rsidP="00AC7478">
      <w:pPr>
        <w:spacing w:after="0" w:line="360" w:lineRule="auto"/>
        <w:rPr>
          <w:rFonts w:ascii="Times New Roman" w:hAnsi="Times New Roman" w:cs="Times New Roman"/>
          <w:sz w:val="24"/>
          <w:szCs w:val="24"/>
        </w:rPr>
      </w:pPr>
    </w:p>
    <w:p w:rsidR="00AC7478" w:rsidRPr="00944A02" w:rsidRDefault="00710A4F" w:rsidP="00AC7478">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The crucial point about understanding why disasters happen is that it is not only natural events that cause them. They are also the product of social, political and economic environments (as distinct from the natural environment)</w:t>
      </w:r>
      <w:proofErr w:type="gramStart"/>
      <w:r w:rsidRPr="00944A02">
        <w:rPr>
          <w:rFonts w:ascii="Times New Roman" w:hAnsi="Times New Roman" w:cs="Times New Roman"/>
          <w:sz w:val="24"/>
          <w:szCs w:val="24"/>
        </w:rPr>
        <w:t>,</w:t>
      </w:r>
      <w:proofErr w:type="gramEnd"/>
      <w:r w:rsidRPr="00944A02">
        <w:rPr>
          <w:rFonts w:ascii="Times New Roman" w:hAnsi="Times New Roman" w:cs="Times New Roman"/>
          <w:sz w:val="24"/>
          <w:szCs w:val="24"/>
        </w:rPr>
        <w:t xml:space="preserve"> because of the way these structure the lives of different groups of people </w:t>
      </w:r>
      <w:sdt>
        <w:sdtPr>
          <w:rPr>
            <w:rFonts w:ascii="Times New Roman" w:hAnsi="Times New Roman" w:cs="Times New Roman"/>
            <w:sz w:val="24"/>
            <w:szCs w:val="24"/>
          </w:rPr>
          <w:id w:val="-2120205764"/>
          <w:citation/>
        </w:sdtPr>
        <w:sdtEndPr/>
        <w:sdtContent>
          <w:r w:rsidR="001C58B0" w:rsidRPr="00944A02">
            <w:rPr>
              <w:rFonts w:ascii="Times New Roman" w:hAnsi="Times New Roman" w:cs="Times New Roman"/>
              <w:sz w:val="24"/>
              <w:szCs w:val="24"/>
            </w:rPr>
            <w:fldChar w:fldCharType="begin"/>
          </w:r>
          <w:r w:rsidRPr="00944A02">
            <w:rPr>
              <w:rFonts w:ascii="Times New Roman" w:hAnsi="Times New Roman" w:cs="Times New Roman"/>
              <w:sz w:val="24"/>
              <w:szCs w:val="24"/>
            </w:rPr>
            <w:instrText xml:space="preserve"> CITATION Bla05 \l 1033 </w:instrText>
          </w:r>
          <w:r w:rsidR="001C58B0" w:rsidRPr="00944A02">
            <w:rPr>
              <w:rFonts w:ascii="Times New Roman" w:hAnsi="Times New Roman" w:cs="Times New Roman"/>
              <w:sz w:val="24"/>
              <w:szCs w:val="24"/>
            </w:rPr>
            <w:fldChar w:fldCharType="separate"/>
          </w:r>
          <w:r w:rsidRPr="00944A02">
            <w:rPr>
              <w:rFonts w:ascii="Times New Roman" w:hAnsi="Times New Roman" w:cs="Times New Roman"/>
              <w:noProof/>
              <w:sz w:val="24"/>
              <w:szCs w:val="24"/>
            </w:rPr>
            <w:t>(Blaikie, Wisner, Cannon, &amp; Davis, 2005)</w:t>
          </w:r>
          <w:r w:rsidR="001C58B0" w:rsidRPr="00944A02">
            <w:rPr>
              <w:rFonts w:ascii="Times New Roman" w:hAnsi="Times New Roman" w:cs="Times New Roman"/>
              <w:sz w:val="24"/>
              <w:szCs w:val="24"/>
            </w:rPr>
            <w:fldChar w:fldCharType="end"/>
          </w:r>
        </w:sdtContent>
      </w:sdt>
      <w:r w:rsidR="00AC7478" w:rsidRPr="00944A02">
        <w:rPr>
          <w:rFonts w:ascii="Times New Roman" w:hAnsi="Times New Roman" w:cs="Times New Roman"/>
          <w:sz w:val="24"/>
          <w:szCs w:val="24"/>
        </w:rPr>
        <w:t xml:space="preserve">. Thus, the mere social construction </w:t>
      </w:r>
      <w:r w:rsidR="00AC7478" w:rsidRPr="00944A02">
        <w:rPr>
          <w:rFonts w:ascii="Times New Roman" w:hAnsi="Times New Roman" w:cs="Times New Roman"/>
          <w:sz w:val="24"/>
          <w:szCs w:val="24"/>
        </w:rPr>
        <w:lastRenderedPageBreak/>
        <w:t>of risk, as termed in a scientific perspective, is pivotal to the management of these underlying threats which are deemed interconnected and interrelated in the attainment of social welfare and economic development.</w:t>
      </w:r>
      <w:r w:rsidR="002449F9" w:rsidRPr="00944A02">
        <w:rPr>
          <w:rFonts w:ascii="Times New Roman" w:hAnsi="Times New Roman" w:cs="Times New Roman"/>
          <w:sz w:val="24"/>
          <w:szCs w:val="24"/>
        </w:rPr>
        <w:t xml:space="preserve"> Hence, it is only vital to build on the architecture of risk and hazards through the shaping of public opinion.</w:t>
      </w:r>
    </w:p>
    <w:p w:rsidR="00CF520B" w:rsidRPr="00944A02" w:rsidRDefault="00CF520B" w:rsidP="00AC7478">
      <w:pPr>
        <w:spacing w:after="0" w:line="360" w:lineRule="auto"/>
        <w:rPr>
          <w:rFonts w:ascii="Times New Roman" w:hAnsi="Times New Roman" w:cs="Times New Roman"/>
          <w:sz w:val="24"/>
          <w:szCs w:val="24"/>
        </w:rPr>
      </w:pPr>
    </w:p>
    <w:p w:rsidR="00710A4F" w:rsidRPr="00944A02" w:rsidRDefault="00AC7478" w:rsidP="00E44DEA">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Of the myriad aspects that can affect people’s perception of risks and hazards, the mass media </w:t>
      </w:r>
      <w:r w:rsidR="002449F9" w:rsidRPr="00944A02">
        <w:rPr>
          <w:rFonts w:ascii="Times New Roman" w:hAnsi="Times New Roman" w:cs="Times New Roman"/>
          <w:sz w:val="24"/>
          <w:szCs w:val="24"/>
        </w:rPr>
        <w:t xml:space="preserve">plays one of the most crucial roles </w:t>
      </w:r>
      <w:r w:rsidR="00FB7BCF" w:rsidRPr="00944A02">
        <w:rPr>
          <w:rFonts w:ascii="Times New Roman" w:hAnsi="Times New Roman" w:cs="Times New Roman"/>
          <w:sz w:val="24"/>
          <w:szCs w:val="24"/>
        </w:rPr>
        <w:t xml:space="preserve">in social construction </w:t>
      </w:r>
      <w:r w:rsidR="007C202E" w:rsidRPr="00944A02">
        <w:rPr>
          <w:rFonts w:ascii="Times New Roman" w:hAnsi="Times New Roman" w:cs="Times New Roman"/>
          <w:sz w:val="24"/>
          <w:szCs w:val="24"/>
        </w:rPr>
        <w:t xml:space="preserve">and influence of </w:t>
      </w:r>
      <w:r w:rsidR="00FB7BCF" w:rsidRPr="00944A02">
        <w:rPr>
          <w:rFonts w:ascii="Times New Roman" w:hAnsi="Times New Roman" w:cs="Times New Roman"/>
          <w:sz w:val="24"/>
          <w:szCs w:val="24"/>
        </w:rPr>
        <w:t xml:space="preserve">public opinion. </w:t>
      </w:r>
      <w:r w:rsidR="00E44DEA" w:rsidRPr="00944A02">
        <w:rPr>
          <w:rFonts w:ascii="Times New Roman" w:hAnsi="Times New Roman" w:cs="Times New Roman"/>
          <w:sz w:val="24"/>
          <w:szCs w:val="24"/>
        </w:rPr>
        <w:t>As Marshall McCombs put it, “Not only do people acquire factual information about public affairs from the news media, readers and viewers also learn how much importance to attach to a topic on the basis of the emphasis placed on it in the news. Newspapers provide a host of cues about the salience of the topics in the daily news – lead story on page one, other front page display, large headlines, etc…In other words, the news media can set the agenda for the public’s attention to that small group of issues around which public opinion forms.”</w:t>
      </w:r>
    </w:p>
    <w:p w:rsidR="00FA69F2" w:rsidRPr="00944A02" w:rsidRDefault="00FA69F2" w:rsidP="00E44DEA">
      <w:pPr>
        <w:spacing w:after="0" w:line="360" w:lineRule="auto"/>
        <w:rPr>
          <w:rFonts w:ascii="Times New Roman" w:hAnsi="Times New Roman" w:cs="Times New Roman"/>
          <w:sz w:val="24"/>
          <w:szCs w:val="24"/>
        </w:rPr>
      </w:pPr>
    </w:p>
    <w:p w:rsidR="00FA69F2" w:rsidRPr="00944A02" w:rsidRDefault="00FA69F2" w:rsidP="00B267D9">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Essentially, public opinion is molded and shaped through facilities and streams mainly available to the larger population of society, and that in this case is television news media. At times, what may be deemed most relevant by the public </w:t>
      </w:r>
      <w:r w:rsidR="00B267D9" w:rsidRPr="00944A02">
        <w:rPr>
          <w:rFonts w:ascii="Times New Roman" w:hAnsi="Times New Roman" w:cs="Times New Roman"/>
          <w:sz w:val="24"/>
          <w:szCs w:val="24"/>
        </w:rPr>
        <w:t xml:space="preserve">are the main </w:t>
      </w:r>
      <w:r w:rsidRPr="00944A02">
        <w:rPr>
          <w:rFonts w:ascii="Times New Roman" w:hAnsi="Times New Roman" w:cs="Times New Roman"/>
          <w:sz w:val="24"/>
          <w:szCs w:val="24"/>
        </w:rPr>
        <w:t>topics to stay afloat</w:t>
      </w:r>
      <w:r w:rsidR="00B267D9" w:rsidRPr="00944A02">
        <w:rPr>
          <w:rFonts w:ascii="Times New Roman" w:hAnsi="Times New Roman" w:cs="Times New Roman"/>
          <w:sz w:val="24"/>
          <w:szCs w:val="24"/>
        </w:rPr>
        <w:t xml:space="preserve"> on various media channels</w:t>
      </w:r>
      <w:r w:rsidRPr="00944A02">
        <w:rPr>
          <w:rFonts w:ascii="Times New Roman" w:hAnsi="Times New Roman" w:cs="Times New Roman"/>
          <w:sz w:val="24"/>
          <w:szCs w:val="24"/>
        </w:rPr>
        <w:t xml:space="preserve">, yet it is still </w:t>
      </w:r>
      <w:r w:rsidR="00B267D9" w:rsidRPr="00944A02">
        <w:rPr>
          <w:rFonts w:ascii="Times New Roman" w:hAnsi="Times New Roman" w:cs="Times New Roman"/>
          <w:sz w:val="24"/>
          <w:szCs w:val="24"/>
        </w:rPr>
        <w:t xml:space="preserve">mass </w:t>
      </w:r>
      <w:r w:rsidRPr="00944A02">
        <w:rPr>
          <w:rFonts w:ascii="Times New Roman" w:hAnsi="Times New Roman" w:cs="Times New Roman"/>
          <w:sz w:val="24"/>
          <w:szCs w:val="24"/>
        </w:rPr>
        <w:t xml:space="preserve">media who decides on the agenda that can surface on a given period of time. Based on Walter </w:t>
      </w:r>
      <w:proofErr w:type="spellStart"/>
      <w:r w:rsidRPr="00944A02">
        <w:rPr>
          <w:rFonts w:ascii="Times New Roman" w:hAnsi="Times New Roman" w:cs="Times New Roman"/>
          <w:sz w:val="24"/>
          <w:szCs w:val="24"/>
        </w:rPr>
        <w:t>Lippman</w:t>
      </w:r>
      <w:r w:rsidR="00B267D9" w:rsidRPr="00944A02">
        <w:rPr>
          <w:rFonts w:ascii="Times New Roman" w:hAnsi="Times New Roman" w:cs="Times New Roman"/>
          <w:sz w:val="24"/>
          <w:szCs w:val="24"/>
        </w:rPr>
        <w:t>’s</w:t>
      </w:r>
      <w:proofErr w:type="spellEnd"/>
      <w:r w:rsidR="00B267D9" w:rsidRPr="00944A02">
        <w:rPr>
          <w:rFonts w:ascii="Times New Roman" w:hAnsi="Times New Roman" w:cs="Times New Roman"/>
          <w:sz w:val="24"/>
          <w:szCs w:val="24"/>
        </w:rPr>
        <w:t xml:space="preserve"> Public Opinion (1922), “the news media are a primary source of those </w:t>
      </w:r>
      <w:r w:rsidR="00B267D9" w:rsidRPr="00944A02">
        <w:rPr>
          <w:rFonts w:ascii="Times New Roman" w:hAnsi="Times New Roman" w:cs="Times New Roman"/>
          <w:i/>
          <w:sz w:val="24"/>
          <w:szCs w:val="24"/>
        </w:rPr>
        <w:t>pictures in our heads</w:t>
      </w:r>
      <w:r w:rsidR="00B267D9" w:rsidRPr="00944A02">
        <w:rPr>
          <w:rFonts w:ascii="Times New Roman" w:hAnsi="Times New Roman" w:cs="Times New Roman"/>
          <w:sz w:val="24"/>
          <w:szCs w:val="24"/>
        </w:rPr>
        <w:t xml:space="preserve"> about the larger world of public affairs, a world that for most citizens is “out of reach, out of sight, out of mind.” What we know about the world is largely based on what the media decide to tell us. More specifically, the result of this mediated view of the world is that the priorities of the media strongly influence the priorities of the public. Elements prominent on the media agenda become prominent in the public mind</w:t>
      </w:r>
      <w:r w:rsidR="00842FA4" w:rsidRPr="00944A02">
        <w:rPr>
          <w:rFonts w:ascii="Times New Roman" w:hAnsi="Times New Roman" w:cs="Times New Roman"/>
          <w:sz w:val="24"/>
          <w:szCs w:val="24"/>
        </w:rPr>
        <w:t xml:space="preserve"> </w:t>
      </w:r>
      <w:sdt>
        <w:sdtPr>
          <w:rPr>
            <w:rFonts w:ascii="Times New Roman" w:hAnsi="Times New Roman" w:cs="Times New Roman"/>
            <w:sz w:val="24"/>
            <w:szCs w:val="24"/>
          </w:rPr>
          <w:id w:val="-524936669"/>
          <w:citation/>
        </w:sdtPr>
        <w:sdtEndPr/>
        <w:sdtContent>
          <w:r w:rsidR="001C58B0" w:rsidRPr="00944A02">
            <w:rPr>
              <w:rFonts w:ascii="Times New Roman" w:hAnsi="Times New Roman" w:cs="Times New Roman"/>
              <w:sz w:val="24"/>
              <w:szCs w:val="24"/>
            </w:rPr>
            <w:fldChar w:fldCharType="begin"/>
          </w:r>
          <w:r w:rsidR="00842FA4" w:rsidRPr="00944A02">
            <w:rPr>
              <w:rFonts w:ascii="Times New Roman" w:hAnsi="Times New Roman" w:cs="Times New Roman"/>
              <w:sz w:val="24"/>
              <w:szCs w:val="24"/>
            </w:rPr>
            <w:instrText xml:space="preserve"> CITATION Lip22 \l 1033 </w:instrText>
          </w:r>
          <w:r w:rsidR="001C58B0" w:rsidRPr="00944A02">
            <w:rPr>
              <w:rFonts w:ascii="Times New Roman" w:hAnsi="Times New Roman" w:cs="Times New Roman"/>
              <w:sz w:val="24"/>
              <w:szCs w:val="24"/>
            </w:rPr>
            <w:fldChar w:fldCharType="separate"/>
          </w:r>
          <w:r w:rsidR="00842FA4" w:rsidRPr="00944A02">
            <w:rPr>
              <w:rFonts w:ascii="Times New Roman" w:hAnsi="Times New Roman" w:cs="Times New Roman"/>
              <w:noProof/>
              <w:sz w:val="24"/>
              <w:szCs w:val="24"/>
            </w:rPr>
            <w:t xml:space="preserve"> (Lippmann, 1922)</w:t>
          </w:r>
          <w:r w:rsidR="001C58B0" w:rsidRPr="00944A02">
            <w:rPr>
              <w:rFonts w:ascii="Times New Roman" w:hAnsi="Times New Roman" w:cs="Times New Roman"/>
              <w:sz w:val="24"/>
              <w:szCs w:val="24"/>
            </w:rPr>
            <w:fldChar w:fldCharType="end"/>
          </w:r>
        </w:sdtContent>
      </w:sdt>
      <w:r w:rsidR="00B267D9" w:rsidRPr="00944A02">
        <w:rPr>
          <w:rFonts w:ascii="Times New Roman" w:hAnsi="Times New Roman" w:cs="Times New Roman"/>
          <w:sz w:val="24"/>
          <w:szCs w:val="24"/>
        </w:rPr>
        <w:t>.”</w:t>
      </w:r>
    </w:p>
    <w:p w:rsidR="00B267D9" w:rsidRPr="00944A02" w:rsidRDefault="00B267D9" w:rsidP="00B267D9">
      <w:pPr>
        <w:spacing w:after="0" w:line="360" w:lineRule="auto"/>
        <w:rPr>
          <w:rFonts w:ascii="Times New Roman" w:hAnsi="Times New Roman" w:cs="Times New Roman"/>
          <w:sz w:val="24"/>
          <w:szCs w:val="24"/>
        </w:rPr>
      </w:pPr>
    </w:p>
    <w:p w:rsidR="00C34D54" w:rsidRDefault="00B267D9" w:rsidP="00B267D9">
      <w:pPr>
        <w:spacing w:after="0" w:line="360" w:lineRule="auto"/>
        <w:rPr>
          <w:rFonts w:ascii="Times New Roman" w:hAnsi="Times New Roman" w:cs="Times New Roman"/>
          <w:sz w:val="24"/>
          <w:szCs w:val="24"/>
        </w:rPr>
      </w:pPr>
      <w:r w:rsidRPr="00944A02">
        <w:rPr>
          <w:rFonts w:ascii="Times New Roman" w:hAnsi="Times New Roman" w:cs="Times New Roman"/>
          <w:sz w:val="24"/>
          <w:szCs w:val="24"/>
        </w:rPr>
        <w:t xml:space="preserve">Thus, it can definitely be concluded that the “pictures in our heads,” as </w:t>
      </w:r>
      <w:proofErr w:type="spellStart"/>
      <w:r w:rsidRPr="00944A02">
        <w:rPr>
          <w:rFonts w:ascii="Times New Roman" w:hAnsi="Times New Roman" w:cs="Times New Roman"/>
          <w:sz w:val="24"/>
          <w:szCs w:val="24"/>
        </w:rPr>
        <w:t>Lippman</w:t>
      </w:r>
      <w:proofErr w:type="spellEnd"/>
      <w:r w:rsidRPr="00944A02">
        <w:rPr>
          <w:rFonts w:ascii="Times New Roman" w:hAnsi="Times New Roman" w:cs="Times New Roman"/>
          <w:sz w:val="24"/>
          <w:szCs w:val="24"/>
        </w:rPr>
        <w:t xml:space="preserve"> suggests, are fed and fostered by the media, particularly news media, in our everyday exposure to it. Our knowledge of the world, more often than not, comes from what we see on </w:t>
      </w:r>
      <w:r w:rsidR="00842FA4" w:rsidRPr="00944A02">
        <w:rPr>
          <w:rFonts w:ascii="Times New Roman" w:hAnsi="Times New Roman" w:cs="Times New Roman"/>
          <w:sz w:val="24"/>
          <w:szCs w:val="24"/>
        </w:rPr>
        <w:t xml:space="preserve">various media that are widely available to us like </w:t>
      </w:r>
      <w:r w:rsidRPr="00944A02">
        <w:rPr>
          <w:rFonts w:ascii="Times New Roman" w:hAnsi="Times New Roman" w:cs="Times New Roman"/>
          <w:sz w:val="24"/>
          <w:szCs w:val="24"/>
        </w:rPr>
        <w:t>television, radio, and the internet.</w:t>
      </w:r>
      <w:r w:rsidR="00842FA4" w:rsidRPr="00944A02">
        <w:rPr>
          <w:rFonts w:ascii="Times New Roman" w:hAnsi="Times New Roman" w:cs="Times New Roman"/>
          <w:sz w:val="24"/>
          <w:szCs w:val="24"/>
        </w:rPr>
        <w:t xml:space="preserve"> Quintessentially, the crux of the agenda-setting function lies in the innate need for orientation of each </w:t>
      </w:r>
      <w:r w:rsidR="00944A02" w:rsidRPr="00944A02">
        <w:rPr>
          <w:rFonts w:ascii="Times New Roman" w:hAnsi="Times New Roman" w:cs="Times New Roman"/>
          <w:sz w:val="24"/>
          <w:szCs w:val="24"/>
        </w:rPr>
        <w:t xml:space="preserve">person. </w:t>
      </w:r>
      <w:r w:rsidR="00C34D54">
        <w:rPr>
          <w:rFonts w:ascii="Times New Roman" w:hAnsi="Times New Roman" w:cs="Times New Roman"/>
          <w:sz w:val="24"/>
          <w:szCs w:val="24"/>
        </w:rPr>
        <w:t xml:space="preserve">The need for </w:t>
      </w:r>
      <w:r w:rsidR="00C34D54">
        <w:rPr>
          <w:rFonts w:ascii="Times New Roman" w:hAnsi="Times New Roman" w:cs="Times New Roman"/>
          <w:sz w:val="24"/>
          <w:szCs w:val="24"/>
        </w:rPr>
        <w:lastRenderedPageBreak/>
        <w:t xml:space="preserve">orientation is defined by two components: relevance and uncertainty; meaning the more a topic is regarded as relevant, the greater the need is for orientation, while the lesser the uncertainty is regarding a subject, the lesser the need for orientation is </w:t>
      </w:r>
      <w:sdt>
        <w:sdtPr>
          <w:rPr>
            <w:rFonts w:ascii="Times New Roman" w:hAnsi="Times New Roman" w:cs="Times New Roman"/>
            <w:sz w:val="24"/>
            <w:szCs w:val="24"/>
          </w:rPr>
          <w:id w:val="78188487"/>
          <w:citation/>
        </w:sdtPr>
        <w:sdtEndPr/>
        <w:sdtContent>
          <w:r w:rsidR="001C58B0" w:rsidRPr="00944A02">
            <w:rPr>
              <w:rFonts w:ascii="Times New Roman" w:hAnsi="Times New Roman" w:cs="Times New Roman"/>
              <w:sz w:val="24"/>
              <w:szCs w:val="24"/>
            </w:rPr>
            <w:fldChar w:fldCharType="begin"/>
          </w:r>
          <w:r w:rsidR="00944A02" w:rsidRPr="00944A02">
            <w:rPr>
              <w:rFonts w:ascii="Times New Roman" w:hAnsi="Times New Roman" w:cs="Times New Roman"/>
              <w:sz w:val="24"/>
              <w:szCs w:val="24"/>
            </w:rPr>
            <w:instrText xml:space="preserve"> CITATION McC \l 1033 </w:instrText>
          </w:r>
          <w:r w:rsidR="001C58B0" w:rsidRPr="00944A02">
            <w:rPr>
              <w:rFonts w:ascii="Times New Roman" w:hAnsi="Times New Roman" w:cs="Times New Roman"/>
              <w:sz w:val="24"/>
              <w:szCs w:val="24"/>
            </w:rPr>
            <w:fldChar w:fldCharType="separate"/>
          </w:r>
          <w:r w:rsidR="00944A02" w:rsidRPr="00944A02">
            <w:rPr>
              <w:rFonts w:ascii="Times New Roman" w:hAnsi="Times New Roman" w:cs="Times New Roman"/>
              <w:noProof/>
              <w:sz w:val="24"/>
              <w:szCs w:val="24"/>
            </w:rPr>
            <w:t xml:space="preserve"> (McCombs)</w:t>
          </w:r>
          <w:r w:rsidR="001C58B0" w:rsidRPr="00944A02">
            <w:rPr>
              <w:rFonts w:ascii="Times New Roman" w:hAnsi="Times New Roman" w:cs="Times New Roman"/>
              <w:sz w:val="24"/>
              <w:szCs w:val="24"/>
            </w:rPr>
            <w:fldChar w:fldCharType="end"/>
          </w:r>
        </w:sdtContent>
      </w:sdt>
      <w:r w:rsidR="00C34D54">
        <w:rPr>
          <w:rFonts w:ascii="Times New Roman" w:hAnsi="Times New Roman" w:cs="Times New Roman"/>
          <w:sz w:val="24"/>
          <w:szCs w:val="24"/>
        </w:rPr>
        <w:t>. Basically, in terms of disaster risk communication, those who regard the looming threat relevant and are uncertain about its effects are the most effective recipients of mediated messages by the media.</w:t>
      </w:r>
    </w:p>
    <w:p w:rsidR="00C34D54" w:rsidRDefault="00C34D54" w:rsidP="00B267D9">
      <w:pPr>
        <w:spacing w:after="0" w:line="360" w:lineRule="auto"/>
        <w:rPr>
          <w:rFonts w:ascii="Times New Roman" w:hAnsi="Times New Roman" w:cs="Times New Roman"/>
          <w:sz w:val="24"/>
          <w:szCs w:val="24"/>
        </w:rPr>
      </w:pPr>
    </w:p>
    <w:p w:rsidR="00C34D54" w:rsidRPr="00944A02" w:rsidRDefault="00C34D54" w:rsidP="00B267D9">
      <w:pPr>
        <w:spacing w:after="0" w:line="360" w:lineRule="auto"/>
        <w:rPr>
          <w:rFonts w:ascii="Times New Roman" w:hAnsi="Times New Roman" w:cs="Times New Roman"/>
          <w:sz w:val="24"/>
          <w:szCs w:val="24"/>
        </w:rPr>
      </w:pPr>
      <w:r>
        <w:rPr>
          <w:rFonts w:ascii="Times New Roman" w:hAnsi="Times New Roman" w:cs="Times New Roman"/>
          <w:sz w:val="24"/>
          <w:szCs w:val="24"/>
        </w:rPr>
        <w:t>In this same light</w:t>
      </w:r>
      <w:r w:rsidR="00EE0980">
        <w:rPr>
          <w:rFonts w:ascii="Times New Roman" w:hAnsi="Times New Roman" w:cs="Times New Roman"/>
          <w:sz w:val="24"/>
          <w:szCs w:val="24"/>
        </w:rPr>
        <w:t xml:space="preserve">, </w:t>
      </w:r>
      <w:r>
        <w:rPr>
          <w:rFonts w:ascii="Times New Roman" w:hAnsi="Times New Roman" w:cs="Times New Roman"/>
          <w:sz w:val="24"/>
          <w:szCs w:val="24"/>
        </w:rPr>
        <w:t xml:space="preserve">it can be argued that mediated messages are highly </w:t>
      </w:r>
      <w:r w:rsidR="00EE0980">
        <w:rPr>
          <w:rFonts w:ascii="Times New Roman" w:hAnsi="Times New Roman" w:cs="Times New Roman"/>
          <w:sz w:val="24"/>
          <w:szCs w:val="24"/>
        </w:rPr>
        <w:t xml:space="preserve">delicate and crucial to the </w:t>
      </w:r>
      <w:r w:rsidR="000B0811">
        <w:rPr>
          <w:rFonts w:ascii="Times New Roman" w:hAnsi="Times New Roman" w:cs="Times New Roman"/>
          <w:sz w:val="24"/>
          <w:szCs w:val="24"/>
        </w:rPr>
        <w:t xml:space="preserve">way </w:t>
      </w:r>
      <w:r w:rsidR="00EE0980">
        <w:rPr>
          <w:rFonts w:ascii="Times New Roman" w:hAnsi="Times New Roman" w:cs="Times New Roman"/>
          <w:sz w:val="24"/>
          <w:szCs w:val="24"/>
        </w:rPr>
        <w:t xml:space="preserve">by which audiences </w:t>
      </w:r>
      <w:r w:rsidR="000B0811">
        <w:rPr>
          <w:rFonts w:ascii="Times New Roman" w:hAnsi="Times New Roman" w:cs="Times New Roman"/>
          <w:sz w:val="24"/>
          <w:szCs w:val="24"/>
        </w:rPr>
        <w:t xml:space="preserve">may </w:t>
      </w:r>
      <w:r w:rsidR="00EE0980">
        <w:rPr>
          <w:rFonts w:ascii="Times New Roman" w:hAnsi="Times New Roman" w:cs="Times New Roman"/>
          <w:sz w:val="24"/>
          <w:szCs w:val="24"/>
        </w:rPr>
        <w:t xml:space="preserve">handle a certain situation. People </w:t>
      </w:r>
      <w:r w:rsidR="000B0811">
        <w:rPr>
          <w:rFonts w:ascii="Times New Roman" w:hAnsi="Times New Roman" w:cs="Times New Roman"/>
          <w:sz w:val="24"/>
          <w:szCs w:val="24"/>
        </w:rPr>
        <w:t xml:space="preserve">may </w:t>
      </w:r>
      <w:r w:rsidR="00EE0980">
        <w:rPr>
          <w:rFonts w:ascii="Times New Roman" w:hAnsi="Times New Roman" w:cs="Times New Roman"/>
          <w:sz w:val="24"/>
          <w:szCs w:val="24"/>
        </w:rPr>
        <w:t xml:space="preserve">tend to be more anxious than usual, given a </w:t>
      </w:r>
      <w:r w:rsidR="000B0811">
        <w:rPr>
          <w:rFonts w:ascii="Times New Roman" w:hAnsi="Times New Roman" w:cs="Times New Roman"/>
          <w:sz w:val="24"/>
          <w:szCs w:val="24"/>
        </w:rPr>
        <w:t xml:space="preserve">specific event </w:t>
      </w:r>
      <w:r w:rsidR="00EE0980">
        <w:rPr>
          <w:rFonts w:ascii="Times New Roman" w:hAnsi="Times New Roman" w:cs="Times New Roman"/>
          <w:sz w:val="24"/>
          <w:szCs w:val="24"/>
        </w:rPr>
        <w:t>is publicized through the media; yet, it is still important to observ</w:t>
      </w:r>
      <w:r w:rsidR="000B0811">
        <w:rPr>
          <w:rFonts w:ascii="Times New Roman" w:hAnsi="Times New Roman" w:cs="Times New Roman"/>
          <w:sz w:val="24"/>
          <w:szCs w:val="24"/>
        </w:rPr>
        <w:t xml:space="preserve">e that it is by utilizing these avenues before a disaster that can make all the difference. The media is powerful and </w:t>
      </w:r>
      <w:proofErr w:type="gramStart"/>
      <w:r w:rsidR="000B0811">
        <w:rPr>
          <w:rFonts w:ascii="Times New Roman" w:hAnsi="Times New Roman" w:cs="Times New Roman"/>
          <w:sz w:val="24"/>
          <w:szCs w:val="24"/>
        </w:rPr>
        <w:t>its influence on audiences are</w:t>
      </w:r>
      <w:proofErr w:type="gramEnd"/>
      <w:r w:rsidR="000B0811">
        <w:rPr>
          <w:rFonts w:ascii="Times New Roman" w:hAnsi="Times New Roman" w:cs="Times New Roman"/>
          <w:sz w:val="24"/>
          <w:szCs w:val="24"/>
        </w:rPr>
        <w:t xml:space="preserve"> far stronger than multiple agencies of science or meteorology combined.</w:t>
      </w:r>
      <w:r w:rsidR="00721C87">
        <w:rPr>
          <w:rFonts w:ascii="Times New Roman" w:hAnsi="Times New Roman" w:cs="Times New Roman"/>
          <w:sz w:val="24"/>
          <w:szCs w:val="24"/>
        </w:rPr>
        <w:t xml:space="preserve"> </w:t>
      </w:r>
      <w:bookmarkStart w:id="0" w:name="_GoBack"/>
      <w:bookmarkEnd w:id="0"/>
    </w:p>
    <w:p w:rsidR="001158AA" w:rsidRPr="00944A02" w:rsidRDefault="001158AA" w:rsidP="00AC7478">
      <w:pPr>
        <w:spacing w:after="0" w:line="360" w:lineRule="auto"/>
        <w:rPr>
          <w:rFonts w:ascii="Times New Roman" w:hAnsi="Times New Roman" w:cs="Times New Roman"/>
          <w:b/>
          <w:i/>
          <w:sz w:val="24"/>
          <w:szCs w:val="24"/>
        </w:rPr>
      </w:pPr>
    </w:p>
    <w:p w:rsidR="002A3E76" w:rsidRPr="00944A02" w:rsidRDefault="002A3E76" w:rsidP="00AC7478">
      <w:pPr>
        <w:spacing w:after="0" w:line="360" w:lineRule="auto"/>
        <w:rPr>
          <w:rFonts w:ascii="Times New Roman" w:hAnsi="Times New Roman" w:cs="Times New Roman"/>
          <w:sz w:val="24"/>
          <w:szCs w:val="24"/>
        </w:rPr>
      </w:pPr>
    </w:p>
    <w:p w:rsidR="002A3E76" w:rsidRPr="00944A02" w:rsidRDefault="002A3E76"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1A79C1" w:rsidRPr="00944A02" w:rsidRDefault="001A79C1" w:rsidP="00AC7478">
      <w:pPr>
        <w:spacing w:after="0" w:line="360" w:lineRule="auto"/>
        <w:rPr>
          <w:rFonts w:ascii="Times New Roman" w:hAnsi="Times New Roman" w:cs="Times New Roman"/>
          <w:sz w:val="24"/>
          <w:szCs w:val="24"/>
        </w:rPr>
      </w:pPr>
    </w:p>
    <w:p w:rsidR="00C20AF9" w:rsidRPr="00944A02" w:rsidRDefault="00C20AF9" w:rsidP="00AC7478">
      <w:pPr>
        <w:spacing w:after="0" w:line="360" w:lineRule="auto"/>
        <w:jc w:val="center"/>
        <w:rPr>
          <w:rFonts w:ascii="Times New Roman" w:hAnsi="Times New Roman" w:cs="Times New Roman"/>
          <w:sz w:val="24"/>
          <w:szCs w:val="24"/>
        </w:rPr>
      </w:pPr>
    </w:p>
    <w:sectPr w:rsidR="00C20AF9" w:rsidRPr="00944A02" w:rsidSect="001C58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15" w:rsidRDefault="009B0515" w:rsidP="00891048">
      <w:pPr>
        <w:spacing w:after="0" w:line="240" w:lineRule="auto"/>
      </w:pPr>
      <w:r>
        <w:separator/>
      </w:r>
    </w:p>
  </w:endnote>
  <w:endnote w:type="continuationSeparator" w:id="0">
    <w:p w:rsidR="009B0515" w:rsidRDefault="009B0515" w:rsidP="0089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837781"/>
      <w:docPartObj>
        <w:docPartGallery w:val="Page Numbers (Bottom of Page)"/>
        <w:docPartUnique/>
      </w:docPartObj>
    </w:sdtPr>
    <w:sdtEndPr>
      <w:rPr>
        <w:color w:val="7F7F7F" w:themeColor="background1" w:themeShade="7F"/>
        <w:spacing w:val="60"/>
      </w:rPr>
    </w:sdtEndPr>
    <w:sdtContent>
      <w:p w:rsidR="000A61D3" w:rsidRDefault="001C58B0">
        <w:pPr>
          <w:pStyle w:val="Footer"/>
          <w:pBdr>
            <w:top w:val="single" w:sz="4" w:space="1" w:color="D9D9D9" w:themeColor="background1" w:themeShade="D9"/>
          </w:pBdr>
          <w:rPr>
            <w:b/>
            <w:bCs/>
          </w:rPr>
        </w:pPr>
        <w:r>
          <w:fldChar w:fldCharType="begin"/>
        </w:r>
        <w:r w:rsidR="000A61D3">
          <w:instrText xml:space="preserve"> PAGE   \* MERGEFORMAT </w:instrText>
        </w:r>
        <w:r>
          <w:fldChar w:fldCharType="separate"/>
        </w:r>
        <w:r w:rsidR="00AB1B41" w:rsidRPr="00AB1B41">
          <w:rPr>
            <w:b/>
            <w:bCs/>
            <w:noProof/>
          </w:rPr>
          <w:t>5</w:t>
        </w:r>
        <w:r>
          <w:rPr>
            <w:b/>
            <w:bCs/>
            <w:noProof/>
          </w:rPr>
          <w:fldChar w:fldCharType="end"/>
        </w:r>
        <w:r w:rsidR="000A61D3">
          <w:rPr>
            <w:b/>
            <w:bCs/>
          </w:rPr>
          <w:t xml:space="preserve"> | </w:t>
        </w:r>
        <w:r w:rsidR="000A61D3">
          <w:rPr>
            <w:color w:val="7F7F7F" w:themeColor="background1" w:themeShade="7F"/>
            <w:spacing w:val="60"/>
          </w:rPr>
          <w:t>Page</w:t>
        </w:r>
      </w:p>
    </w:sdtContent>
  </w:sdt>
  <w:p w:rsidR="000A61D3" w:rsidRDefault="000A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15" w:rsidRDefault="009B0515" w:rsidP="00891048">
      <w:pPr>
        <w:spacing w:after="0" w:line="240" w:lineRule="auto"/>
      </w:pPr>
      <w:r>
        <w:separator/>
      </w:r>
    </w:p>
  </w:footnote>
  <w:footnote w:type="continuationSeparator" w:id="0">
    <w:p w:rsidR="009B0515" w:rsidRDefault="009B0515" w:rsidP="00891048">
      <w:pPr>
        <w:spacing w:after="0" w:line="240" w:lineRule="auto"/>
      </w:pPr>
      <w:r>
        <w:continuationSeparator/>
      </w:r>
    </w:p>
  </w:footnote>
  <w:footnote w:id="1">
    <w:p w:rsidR="000A61D3" w:rsidRDefault="000A61D3">
      <w:pPr>
        <w:pStyle w:val="FootnoteText"/>
      </w:pPr>
      <w:r>
        <w:rPr>
          <w:rStyle w:val="FootnoteReference"/>
        </w:rPr>
        <w:footnoteRef/>
      </w:r>
      <w:r>
        <w:t xml:space="preserve"> The casualty count remains unclear, with victims of the disaster estimating at least 10,000 were dead in </w:t>
      </w:r>
      <w:proofErr w:type="spellStart"/>
      <w:r>
        <w:t>Tacloban</w:t>
      </w:r>
      <w:proofErr w:type="spellEnd"/>
      <w:r>
        <w:t>, Leyte alone. (Wikipedia)</w:t>
      </w:r>
    </w:p>
  </w:footnote>
  <w:footnote w:id="2">
    <w:p w:rsidR="00B267D9" w:rsidRDefault="00B267D9">
      <w:pPr>
        <w:pStyle w:val="FootnoteText"/>
      </w:pPr>
      <w:r>
        <w:rPr>
          <w:rStyle w:val="FootnoteReference"/>
        </w:rPr>
        <w:footnoteRef/>
      </w:r>
      <w:r>
        <w:t xml:space="preserve"> </w:t>
      </w:r>
      <w:sdt>
        <w:sdtPr>
          <w:id w:val="-1646119507"/>
          <w:citation/>
        </w:sdtPr>
        <w:sdtEndPr/>
        <w:sdtContent>
          <w:r w:rsidR="001C58B0">
            <w:fldChar w:fldCharType="begin"/>
          </w:r>
          <w:r>
            <w:instrText xml:space="preserve"> CITATION Pan13 \l 1033 </w:instrText>
          </w:r>
          <w:r w:rsidR="001C58B0">
            <w:fldChar w:fldCharType="separate"/>
          </w:r>
          <w:r>
            <w:rPr>
              <w:noProof/>
            </w:rPr>
            <w:t>(Pangco-Panares, 2013)</w:t>
          </w:r>
          <w:r w:rsidR="001C58B0">
            <w:fldChar w:fldCharType="end"/>
          </w:r>
        </w:sdtContent>
      </w:sdt>
    </w:p>
  </w:footnote>
  <w:footnote w:id="3">
    <w:p w:rsidR="00EE0980" w:rsidRDefault="00EE0980" w:rsidP="00EE0980">
      <w:pPr>
        <w:pStyle w:val="FootnoteText"/>
      </w:pPr>
      <w:r>
        <w:rPr>
          <w:rStyle w:val="FootnoteReference"/>
        </w:rPr>
        <w:footnoteRef/>
      </w:r>
      <w:r>
        <w:t xml:space="preserve"> </w:t>
      </w:r>
      <w:sdt>
        <w:sdtPr>
          <w:id w:val="-2021696050"/>
          <w:citation/>
        </w:sdtPr>
        <w:sdtEndPr/>
        <w:sdtContent>
          <w:r w:rsidR="001C58B0">
            <w:fldChar w:fldCharType="begin"/>
          </w:r>
          <w:r>
            <w:instrText xml:space="preserve">CITATION Kat \l 1033 </w:instrText>
          </w:r>
          <w:r w:rsidR="001C58B0">
            <w:fldChar w:fldCharType="separate"/>
          </w:r>
          <w:r>
            <w:rPr>
              <w:noProof/>
            </w:rPr>
            <w:t>(Kathlyn Dela Cruz, 2013)</w:t>
          </w:r>
          <w:r w:rsidR="001C58B0">
            <w:fldChar w:fldCharType="end"/>
          </w:r>
        </w:sdtContent>
      </w:sdt>
      <w:r w:rsidRPr="00914BBA">
        <w:rPr>
          <w:rFonts w:ascii="Arial" w:hAnsi="Arial" w:cs="Arial"/>
        </w:rPr>
        <w:t xml:space="preserve"> </w:t>
      </w:r>
    </w:p>
  </w:footnote>
  <w:footnote w:id="4">
    <w:p w:rsidR="00EE0980" w:rsidRDefault="00EE0980" w:rsidP="00EE0980">
      <w:pPr>
        <w:pStyle w:val="FootnoteText"/>
      </w:pPr>
      <w:r>
        <w:rPr>
          <w:rStyle w:val="FootnoteReference"/>
        </w:rPr>
        <w:footnoteRef/>
      </w:r>
      <w:r>
        <w:t xml:space="preserve"> </w:t>
      </w:r>
      <w:sdt>
        <w:sdtPr>
          <w:rPr>
            <w:rFonts w:cs="Arial"/>
          </w:rPr>
          <w:id w:val="627285698"/>
          <w:citation/>
        </w:sdtPr>
        <w:sdtEndPr/>
        <w:sdtContent>
          <w:r w:rsidR="001C58B0" w:rsidRPr="00914BBA">
            <w:rPr>
              <w:rFonts w:cs="Arial"/>
            </w:rPr>
            <w:fldChar w:fldCharType="begin"/>
          </w:r>
          <w:r w:rsidRPr="00914BBA">
            <w:rPr>
              <w:rFonts w:cs="Arial"/>
            </w:rPr>
            <w:instrText xml:space="preserve"> CITATION Bet13 \l 1033 </w:instrText>
          </w:r>
          <w:r w:rsidR="001C58B0" w:rsidRPr="00914BBA">
            <w:rPr>
              <w:rFonts w:cs="Arial"/>
            </w:rPr>
            <w:fldChar w:fldCharType="separate"/>
          </w:r>
          <w:r w:rsidRPr="00914BBA">
            <w:rPr>
              <w:rFonts w:cs="Arial"/>
              <w:noProof/>
            </w:rPr>
            <w:t xml:space="preserve"> (Bettina Magsaysay, 2013)</w:t>
          </w:r>
          <w:r w:rsidR="001C58B0" w:rsidRPr="00914BBA">
            <w:rPr>
              <w:rFonts w:cs="Arial"/>
            </w:rPr>
            <w:fldChar w:fldCharType="end"/>
          </w:r>
        </w:sdtContent>
      </w:sdt>
    </w:p>
  </w:footnote>
  <w:footnote w:id="5">
    <w:p w:rsidR="000A61D3" w:rsidRDefault="000A61D3">
      <w:pPr>
        <w:pStyle w:val="FootnoteText"/>
      </w:pPr>
      <w:r>
        <w:rPr>
          <w:rStyle w:val="FootnoteReference"/>
        </w:rPr>
        <w:footnoteRef/>
      </w:r>
      <w:r>
        <w:t xml:space="preserve"> </w:t>
      </w:r>
      <w:proofErr w:type="gramStart"/>
      <w:r>
        <w:t xml:space="preserve">Quoted </w:t>
      </w:r>
      <w:r w:rsidR="00FA69F2">
        <w:t xml:space="preserve">(non-verbatim) </w:t>
      </w:r>
      <w:r>
        <w:t>from: Oliver Hall, UN OCHA.</w:t>
      </w:r>
      <w:proofErr w:type="gramEnd"/>
      <w:r>
        <w:t xml:space="preserve"> </w:t>
      </w:r>
      <w:proofErr w:type="gramStart"/>
      <w:r>
        <w:t>(2014). Asian Disaster Reduction and Response Network Annual General Meeting.</w:t>
      </w:r>
      <w:proofErr w:type="gramEnd"/>
      <w:r>
        <w:t xml:space="preserve"> Bangkok, Thailand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7234"/>
    <w:rsid w:val="000235E8"/>
    <w:rsid w:val="000315D0"/>
    <w:rsid w:val="000576CB"/>
    <w:rsid w:val="00067801"/>
    <w:rsid w:val="000A61D3"/>
    <w:rsid w:val="000B0811"/>
    <w:rsid w:val="000E213A"/>
    <w:rsid w:val="0010723C"/>
    <w:rsid w:val="001158AA"/>
    <w:rsid w:val="001A79C1"/>
    <w:rsid w:val="001C58B0"/>
    <w:rsid w:val="00200774"/>
    <w:rsid w:val="002449F9"/>
    <w:rsid w:val="002A3E76"/>
    <w:rsid w:val="003063E1"/>
    <w:rsid w:val="003208C1"/>
    <w:rsid w:val="00394D95"/>
    <w:rsid w:val="003D45C4"/>
    <w:rsid w:val="00450762"/>
    <w:rsid w:val="004C4507"/>
    <w:rsid w:val="004E1101"/>
    <w:rsid w:val="00592763"/>
    <w:rsid w:val="005B5799"/>
    <w:rsid w:val="005D2CDF"/>
    <w:rsid w:val="005D78FC"/>
    <w:rsid w:val="006920EE"/>
    <w:rsid w:val="006954F9"/>
    <w:rsid w:val="00701AFF"/>
    <w:rsid w:val="00710A4F"/>
    <w:rsid w:val="00721C87"/>
    <w:rsid w:val="00737B8F"/>
    <w:rsid w:val="00771247"/>
    <w:rsid w:val="007C202E"/>
    <w:rsid w:val="00842FA4"/>
    <w:rsid w:val="008673E6"/>
    <w:rsid w:val="00872DCF"/>
    <w:rsid w:val="00891048"/>
    <w:rsid w:val="008C53E3"/>
    <w:rsid w:val="008C54CE"/>
    <w:rsid w:val="00914BBA"/>
    <w:rsid w:val="00944A02"/>
    <w:rsid w:val="00956D1D"/>
    <w:rsid w:val="00956FF2"/>
    <w:rsid w:val="009B0515"/>
    <w:rsid w:val="00A83A96"/>
    <w:rsid w:val="00AB1B41"/>
    <w:rsid w:val="00AC7478"/>
    <w:rsid w:val="00B267D9"/>
    <w:rsid w:val="00B737D9"/>
    <w:rsid w:val="00C20AF9"/>
    <w:rsid w:val="00C34D54"/>
    <w:rsid w:val="00CF520B"/>
    <w:rsid w:val="00DD7234"/>
    <w:rsid w:val="00E107A3"/>
    <w:rsid w:val="00E44DEA"/>
    <w:rsid w:val="00E65679"/>
    <w:rsid w:val="00E856E9"/>
    <w:rsid w:val="00E872FD"/>
    <w:rsid w:val="00EE0980"/>
    <w:rsid w:val="00F62160"/>
    <w:rsid w:val="00F63473"/>
    <w:rsid w:val="00FA69F2"/>
    <w:rsid w:val="00FB7BCF"/>
    <w:rsid w:val="00FD7ABF"/>
    <w:rsid w:val="00FE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1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048"/>
    <w:rPr>
      <w:sz w:val="20"/>
      <w:szCs w:val="20"/>
    </w:rPr>
  </w:style>
  <w:style w:type="character" w:styleId="FootnoteReference">
    <w:name w:val="footnote reference"/>
    <w:basedOn w:val="DefaultParagraphFont"/>
    <w:uiPriority w:val="99"/>
    <w:semiHidden/>
    <w:unhideWhenUsed/>
    <w:rsid w:val="00891048"/>
    <w:rPr>
      <w:vertAlign w:val="superscript"/>
    </w:rPr>
  </w:style>
  <w:style w:type="paragraph" w:styleId="Header">
    <w:name w:val="header"/>
    <w:basedOn w:val="Normal"/>
    <w:link w:val="HeaderChar"/>
    <w:uiPriority w:val="99"/>
    <w:unhideWhenUsed/>
    <w:rsid w:val="0030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E1"/>
  </w:style>
  <w:style w:type="paragraph" w:styleId="Footer">
    <w:name w:val="footer"/>
    <w:basedOn w:val="Normal"/>
    <w:link w:val="FooterChar"/>
    <w:uiPriority w:val="99"/>
    <w:unhideWhenUsed/>
    <w:rsid w:val="0030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E1"/>
  </w:style>
  <w:style w:type="paragraph" w:styleId="BalloonText">
    <w:name w:val="Balloon Text"/>
    <w:basedOn w:val="Normal"/>
    <w:link w:val="BalloonTextChar"/>
    <w:uiPriority w:val="99"/>
    <w:semiHidden/>
    <w:unhideWhenUsed/>
    <w:rsid w:val="00E65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894">
      <w:bodyDiv w:val="1"/>
      <w:marLeft w:val="0"/>
      <w:marRight w:val="0"/>
      <w:marTop w:val="0"/>
      <w:marBottom w:val="0"/>
      <w:divBdr>
        <w:top w:val="none" w:sz="0" w:space="0" w:color="auto"/>
        <w:left w:val="none" w:sz="0" w:space="0" w:color="auto"/>
        <w:bottom w:val="none" w:sz="0" w:space="0" w:color="auto"/>
        <w:right w:val="none" w:sz="0" w:space="0" w:color="auto"/>
      </w:divBdr>
    </w:div>
    <w:div w:id="67310768">
      <w:bodyDiv w:val="1"/>
      <w:marLeft w:val="0"/>
      <w:marRight w:val="0"/>
      <w:marTop w:val="0"/>
      <w:marBottom w:val="0"/>
      <w:divBdr>
        <w:top w:val="none" w:sz="0" w:space="0" w:color="auto"/>
        <w:left w:val="none" w:sz="0" w:space="0" w:color="auto"/>
        <w:bottom w:val="none" w:sz="0" w:space="0" w:color="auto"/>
        <w:right w:val="none" w:sz="0" w:space="0" w:color="auto"/>
      </w:divBdr>
    </w:div>
    <w:div w:id="938952737">
      <w:bodyDiv w:val="1"/>
      <w:marLeft w:val="0"/>
      <w:marRight w:val="0"/>
      <w:marTop w:val="0"/>
      <w:marBottom w:val="0"/>
      <w:divBdr>
        <w:top w:val="none" w:sz="0" w:space="0" w:color="auto"/>
        <w:left w:val="none" w:sz="0" w:space="0" w:color="auto"/>
        <w:bottom w:val="none" w:sz="0" w:space="0" w:color="auto"/>
        <w:right w:val="none" w:sz="0" w:space="0" w:color="auto"/>
      </w:divBdr>
    </w:div>
    <w:div w:id="948396882">
      <w:bodyDiv w:val="1"/>
      <w:marLeft w:val="0"/>
      <w:marRight w:val="0"/>
      <w:marTop w:val="0"/>
      <w:marBottom w:val="0"/>
      <w:divBdr>
        <w:top w:val="none" w:sz="0" w:space="0" w:color="auto"/>
        <w:left w:val="none" w:sz="0" w:space="0" w:color="auto"/>
        <w:bottom w:val="none" w:sz="0" w:space="0" w:color="auto"/>
        <w:right w:val="none" w:sz="0" w:space="0" w:color="auto"/>
      </w:divBdr>
    </w:div>
    <w:div w:id="1116675567">
      <w:bodyDiv w:val="1"/>
      <w:marLeft w:val="0"/>
      <w:marRight w:val="0"/>
      <w:marTop w:val="0"/>
      <w:marBottom w:val="0"/>
      <w:divBdr>
        <w:top w:val="none" w:sz="0" w:space="0" w:color="auto"/>
        <w:left w:val="none" w:sz="0" w:space="0" w:color="auto"/>
        <w:bottom w:val="none" w:sz="0" w:space="0" w:color="auto"/>
        <w:right w:val="none" w:sz="0" w:space="0" w:color="auto"/>
      </w:divBdr>
    </w:div>
    <w:div w:id="1182738857">
      <w:bodyDiv w:val="1"/>
      <w:marLeft w:val="0"/>
      <w:marRight w:val="0"/>
      <w:marTop w:val="0"/>
      <w:marBottom w:val="0"/>
      <w:divBdr>
        <w:top w:val="none" w:sz="0" w:space="0" w:color="auto"/>
        <w:left w:val="none" w:sz="0" w:space="0" w:color="auto"/>
        <w:bottom w:val="none" w:sz="0" w:space="0" w:color="auto"/>
        <w:right w:val="none" w:sz="0" w:space="0" w:color="auto"/>
      </w:divBdr>
    </w:div>
    <w:div w:id="1246065462">
      <w:bodyDiv w:val="1"/>
      <w:marLeft w:val="0"/>
      <w:marRight w:val="0"/>
      <w:marTop w:val="0"/>
      <w:marBottom w:val="0"/>
      <w:divBdr>
        <w:top w:val="none" w:sz="0" w:space="0" w:color="auto"/>
        <w:left w:val="none" w:sz="0" w:space="0" w:color="auto"/>
        <w:bottom w:val="none" w:sz="0" w:space="0" w:color="auto"/>
        <w:right w:val="none" w:sz="0" w:space="0" w:color="auto"/>
      </w:divBdr>
    </w:div>
    <w:div w:id="1266694017">
      <w:bodyDiv w:val="1"/>
      <w:marLeft w:val="0"/>
      <w:marRight w:val="0"/>
      <w:marTop w:val="0"/>
      <w:marBottom w:val="0"/>
      <w:divBdr>
        <w:top w:val="none" w:sz="0" w:space="0" w:color="auto"/>
        <w:left w:val="none" w:sz="0" w:space="0" w:color="auto"/>
        <w:bottom w:val="none" w:sz="0" w:space="0" w:color="auto"/>
        <w:right w:val="none" w:sz="0" w:space="0" w:color="auto"/>
      </w:divBdr>
    </w:div>
    <w:div w:id="1731532409">
      <w:bodyDiv w:val="1"/>
      <w:marLeft w:val="0"/>
      <w:marRight w:val="0"/>
      <w:marTop w:val="0"/>
      <w:marBottom w:val="0"/>
      <w:divBdr>
        <w:top w:val="none" w:sz="0" w:space="0" w:color="auto"/>
        <w:left w:val="none" w:sz="0" w:space="0" w:color="auto"/>
        <w:bottom w:val="none" w:sz="0" w:space="0" w:color="auto"/>
        <w:right w:val="none" w:sz="0" w:space="0" w:color="auto"/>
      </w:divBdr>
    </w:div>
    <w:div w:id="1957520122">
      <w:bodyDiv w:val="1"/>
      <w:marLeft w:val="0"/>
      <w:marRight w:val="0"/>
      <w:marTop w:val="0"/>
      <w:marBottom w:val="0"/>
      <w:divBdr>
        <w:top w:val="none" w:sz="0" w:space="0" w:color="auto"/>
        <w:left w:val="none" w:sz="0" w:space="0" w:color="auto"/>
        <w:bottom w:val="none" w:sz="0" w:space="0" w:color="auto"/>
        <w:right w:val="none" w:sz="0" w:space="0" w:color="auto"/>
      </w:divBdr>
    </w:div>
    <w:div w:id="21472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Kat</b:Tag>
    <b:SourceType>DocumentFromInternetSite</b:SourceType>
    <b:Guid>{2CE2F51F-7034-4B12-9839-B21298EB8F3A}</b:Guid>
    <b:Author>
      <b:Author>
        <b:NameList>
          <b:Person>
            <b:Last>Kathlyn Dela Cruz</b:Last>
            <b:First>ABS-CBNnews.com</b:First>
          </b:Person>
        </b:NameList>
      </b:Author>
    </b:Author>
    <b:Title>PNoy calls for 'bayanihan' amid deadly 'Yolanda'</b:Title>
    <b:InternetSiteTitle>abs-cbnnews.com</b:InternetSiteTitle>
    <b:URL>http://www.abs-cbnnews.com/nation/11/07/13/pnoy-calls-bayanihan-amid-deadly-yolanda</b:URL>
    <b:Year>2013</b:Year>
    <b:Month>November</b:Month>
    <b:Day>7</b:Day>
    <b:RefOrder>5</b:RefOrder>
  </b:Source>
  <b:Source>
    <b:Tag>Bet13</b:Tag>
    <b:SourceType>DocumentFromInternetSite</b:SourceType>
    <b:Guid>{D8F43DA2-F040-4135-BC38-04FABE7E17CC}</b:Guid>
    <b:Author>
      <b:Author>
        <b:NameList>
          <b:Person>
            <b:Last>Bettina Magsaysay</b:Last>
            <b:First>ABS-CBNnews.com</b:First>
          </b:Person>
        </b:NameList>
      </b:Author>
    </b:Author>
    <b:Title>'Yolanda' to make landfall early Friday</b:Title>
    <b:InternetSiteTitle>abs-cbnnews.com</b:InternetSiteTitle>
    <b:Year>2013</b:Year>
    <b:Month>November</b:Month>
    <b:Day>7</b:Day>
    <b:URL>http://www.abs-cbnnews.com/video/nation/regions/11/07/13/yolanda-make-landfall-early-friday</b:URL>
    <b:RefOrder>6</b:RefOrder>
  </b:Source>
  <b:Source>
    <b:Tag>Kar13</b:Tag>
    <b:SourceType>DocumentFromInternetSite</b:SourceType>
    <b:Guid>{40572C67-AB61-4F91-B723-CEA2F114D335}</b:Guid>
    <b:Author>
      <b:Author>
        <b:NameList>
          <b:Person>
            <b:Last>Karen Galarpe</b:Last>
            <b:First>GMA</b:First>
            <b:Middle>News</b:Middle>
          </b:Person>
        </b:NameList>
      </b:Author>
    </b:Author>
    <b:Title>Recap: Napoles at Senate pork scam hearing (November 7, 2013)</b:Title>
    <b:InternetSiteTitle>gmanetwork.com</b:InternetSiteTitle>
    <b:Year>2013</b:Year>
    <b:Month>November</b:Month>
    <b:Day>7</b:Day>
    <b:URL>http://www.gmanetwork.com/news/story/334378/news/nation/recap-napoles-at-senate-pork-scam-hearing-nov-7-2013</b:URL>
    <b:RefOrder>4</b:RefOrder>
  </b:Source>
  <b:Source>
    <b:Tag>Bla05</b:Tag>
    <b:SourceType>ElectronicSource</b:SourceType>
    <b:Guid>{A33EC418-022E-4ED0-8468-928405CF3900}</b:Guid>
    <b:Title>At Risk (Second Edition): Natural Hazards, People's Vulnerability and Disasters</b:Title>
    <b:InternetSiteTitle>preventionweb.net</b:InternetSiteTitle>
    <b:Year>2005</b:Year>
    <b:URL>http://www.preventionweb.net/files/670_72351.pdf</b:URL>
    <b:Author>
      <b:Author>
        <b:NameList>
          <b:Person>
            <b:Last>Blaikie</b:Last>
            <b:First>Piers</b:First>
          </b:Person>
          <b:Person>
            <b:Last>Wisner</b:Last>
            <b:First>Ben</b:First>
          </b:Person>
          <b:Person>
            <b:Last>Cannon</b:Last>
            <b:First>Terry</b:First>
          </b:Person>
          <b:Person>
            <b:Last>Davis</b:Last>
            <b:First>Ian</b:First>
          </b:Person>
        </b:NameList>
      </b:Author>
    </b:Author>
    <b:RefOrder>1</b:RefOrder>
  </b:Source>
  <b:Source>
    <b:Tag>Pan13</b:Tag>
    <b:SourceType>ArticleInAPeriodical</b:SourceType>
    <b:Guid>{92FED67C-49DC-4A17-9A1D-FC61303DCE6A}</b:Guid>
    <b:Title>Government slow response hit</b:Title>
    <b:Year>2013</b:Year>
    <b:Month>November</b:Month>
    <b:Day>14</b:Day>
    <b:Author>
      <b:Author>
        <b:NameList>
          <b:Person>
            <b:Last>Pangco-Panares</b:Last>
            <b:First>Joyce</b:First>
          </b:Person>
        </b:NameList>
      </b:Author>
    </b:Author>
    <b:PeriodicalTitle>Manila Standard Today</b:PeriodicalTitle>
    <b:Pages>Headlines</b:Pages>
    <b:RefOrder>7</b:RefOrder>
  </b:Source>
  <b:Source>
    <b:Tag>Lip22</b:Tag>
    <b:SourceType>Book</b:SourceType>
    <b:Guid>{90DACFA5-B4AA-4C48-B3F5-0D4702B915EC}</b:Guid>
    <b:Title>Public Opinion</b:Title>
    <b:Year>1922</b:Year>
    <b:Author>
      <b:Author>
        <b:NameList>
          <b:Person>
            <b:Last>Lippmann</b:Last>
            <b:First>Walter</b:First>
          </b:Person>
        </b:NameList>
      </b:Author>
    </b:Author>
    <b:RefOrder>2</b:RefOrder>
  </b:Source>
  <b:Source>
    <b:Tag>McC</b:Tag>
    <b:SourceType>Report</b:SourceType>
    <b:Guid>{92893A1A-3D50-458B-9329-FD8E325AED75}</b:Guid>
    <b:Title>The Agenda-Setting Role of the Mass Media in the Shaping of Public Opinion</b:Title>
    <b:City>Austin, TX</b:City>
    <b:Publisher>University of Texas</b:Publisher>
    <b:Author>
      <b:Author>
        <b:NameList>
          <b:Person>
            <b:Last>McCombs</b:Last>
            <b:First>Marshall</b:First>
          </b:Person>
        </b:NameList>
      </b:Author>
    </b:Author>
    <b:RefOrder>3</b:RefOrder>
  </b:Source>
</b:Sources>
</file>

<file path=customXml/itemProps1.xml><?xml version="1.0" encoding="utf-8"?>
<ds:datastoreItem xmlns:ds="http://schemas.openxmlformats.org/officeDocument/2006/customXml" ds:itemID="{C90EC1F1-0AA2-4167-AD9F-C1957BAA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Jocelyn Mendoza</cp:lastModifiedBy>
  <cp:revision>3</cp:revision>
  <dcterms:created xsi:type="dcterms:W3CDTF">2015-08-07T08:55:00Z</dcterms:created>
  <dcterms:modified xsi:type="dcterms:W3CDTF">2015-08-07T20:08:00Z</dcterms:modified>
</cp:coreProperties>
</file>